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AFBA2" w14:textId="32A0B209" w:rsidR="009C1362" w:rsidRPr="00E005CE" w:rsidRDefault="009C1362" w:rsidP="009C1362">
      <w:pPr>
        <w:rPr>
          <w:sz w:val="22"/>
          <w:szCs w:val="22"/>
        </w:rPr>
      </w:pPr>
      <w:r w:rsidRPr="00580988">
        <w:rPr>
          <w:sz w:val="22"/>
          <w:szCs w:val="22"/>
        </w:rPr>
        <w:t xml:space="preserve">Nr sprawy ZP/9/2020                                                                      Tuchola, dnia </w:t>
      </w:r>
      <w:r>
        <w:rPr>
          <w:sz w:val="22"/>
          <w:szCs w:val="22"/>
        </w:rPr>
        <w:t xml:space="preserve"> </w:t>
      </w:r>
      <w:r w:rsidR="00E005CE" w:rsidRPr="00E005CE">
        <w:rPr>
          <w:sz w:val="22"/>
          <w:szCs w:val="22"/>
        </w:rPr>
        <w:t>19.</w:t>
      </w:r>
      <w:r w:rsidRPr="00E005CE">
        <w:rPr>
          <w:sz w:val="22"/>
          <w:szCs w:val="22"/>
        </w:rPr>
        <w:t xml:space="preserve"> 01.2021r. </w:t>
      </w:r>
    </w:p>
    <w:p w14:paraId="42043F0F" w14:textId="77777777" w:rsidR="009C1362" w:rsidRPr="00580988" w:rsidRDefault="009C1362" w:rsidP="009C1362">
      <w:pPr>
        <w:rPr>
          <w:sz w:val="22"/>
          <w:szCs w:val="22"/>
        </w:rPr>
      </w:pPr>
    </w:p>
    <w:p w14:paraId="37F3E7AF" w14:textId="77777777" w:rsidR="009C1362" w:rsidRPr="00580988" w:rsidRDefault="009C1362" w:rsidP="009C1362">
      <w:pPr>
        <w:rPr>
          <w:sz w:val="22"/>
          <w:szCs w:val="22"/>
        </w:rPr>
      </w:pPr>
    </w:p>
    <w:p w14:paraId="230BF81F" w14:textId="77777777" w:rsidR="009C1362" w:rsidRPr="00580988" w:rsidRDefault="009C1362" w:rsidP="009C1362">
      <w:pPr>
        <w:rPr>
          <w:b/>
          <w:bCs/>
          <w:sz w:val="22"/>
          <w:szCs w:val="22"/>
        </w:rPr>
      </w:pPr>
      <w:r w:rsidRPr="00580988">
        <w:rPr>
          <w:sz w:val="22"/>
          <w:szCs w:val="22"/>
        </w:rPr>
        <w:tab/>
      </w:r>
      <w:r w:rsidRPr="00580988">
        <w:rPr>
          <w:sz w:val="22"/>
          <w:szCs w:val="22"/>
        </w:rPr>
        <w:tab/>
      </w:r>
      <w:r w:rsidRPr="00580988">
        <w:rPr>
          <w:sz w:val="22"/>
          <w:szCs w:val="22"/>
        </w:rPr>
        <w:tab/>
      </w:r>
      <w:r w:rsidRPr="00580988">
        <w:rPr>
          <w:sz w:val="22"/>
          <w:szCs w:val="22"/>
        </w:rPr>
        <w:tab/>
      </w:r>
      <w:r w:rsidRPr="00580988">
        <w:rPr>
          <w:sz w:val="22"/>
          <w:szCs w:val="22"/>
        </w:rPr>
        <w:tab/>
      </w:r>
      <w:r w:rsidRPr="00580988">
        <w:rPr>
          <w:sz w:val="22"/>
          <w:szCs w:val="22"/>
        </w:rPr>
        <w:tab/>
      </w:r>
      <w:r w:rsidRPr="00580988">
        <w:rPr>
          <w:sz w:val="22"/>
          <w:szCs w:val="22"/>
        </w:rPr>
        <w:tab/>
      </w:r>
      <w:r w:rsidRPr="00580988">
        <w:rPr>
          <w:b/>
          <w:bCs/>
          <w:sz w:val="22"/>
          <w:szCs w:val="22"/>
        </w:rPr>
        <w:t xml:space="preserve">Uczestnicy postępowania </w:t>
      </w:r>
    </w:p>
    <w:p w14:paraId="1D3A850C" w14:textId="77777777" w:rsidR="009C1362" w:rsidRPr="00580988" w:rsidRDefault="009C1362" w:rsidP="009C1362">
      <w:pPr>
        <w:rPr>
          <w:b/>
          <w:bCs/>
          <w:sz w:val="22"/>
          <w:szCs w:val="22"/>
        </w:rPr>
      </w:pPr>
    </w:p>
    <w:p w14:paraId="690ED148" w14:textId="77777777" w:rsidR="009C1362" w:rsidRPr="00580988" w:rsidRDefault="009C1362" w:rsidP="009C1362">
      <w:pPr>
        <w:rPr>
          <w:b/>
          <w:bCs/>
          <w:sz w:val="22"/>
          <w:szCs w:val="22"/>
        </w:rPr>
      </w:pPr>
      <w:r w:rsidRPr="00580988">
        <w:rPr>
          <w:sz w:val="22"/>
          <w:szCs w:val="22"/>
        </w:rPr>
        <w:t>Dotyczy postępowania</w:t>
      </w:r>
      <w:r w:rsidRPr="00580988">
        <w:rPr>
          <w:b/>
          <w:bCs/>
          <w:sz w:val="22"/>
          <w:szCs w:val="22"/>
        </w:rPr>
        <w:t xml:space="preserve"> </w:t>
      </w:r>
      <w:r w:rsidRPr="00580988">
        <w:rPr>
          <w:sz w:val="22"/>
          <w:szCs w:val="22"/>
          <w:lang w:val="pl-PL" w:eastAsia="pl-PL"/>
        </w:rPr>
        <w:t>o udzielenie zamówienia publicznego na</w:t>
      </w:r>
      <w:r w:rsidRPr="00580988">
        <w:rPr>
          <w:b/>
          <w:sz w:val="22"/>
          <w:szCs w:val="22"/>
          <w:lang w:val="pl-PL" w:eastAsia="pl-PL"/>
        </w:rPr>
        <w:t xml:space="preserve"> </w:t>
      </w:r>
      <w:bookmarkStart w:id="0" w:name="_Hlk530389511"/>
      <w:r w:rsidRPr="00580988">
        <w:rPr>
          <w:b/>
          <w:sz w:val="22"/>
          <w:szCs w:val="22"/>
          <w:lang w:val="pl-PL" w:eastAsia="pl-PL"/>
        </w:rPr>
        <w:t>„</w:t>
      </w:r>
      <w:bookmarkEnd w:id="0"/>
      <w:r w:rsidRPr="00580988">
        <w:rPr>
          <w:bCs/>
          <w:sz w:val="22"/>
          <w:szCs w:val="22"/>
          <w:lang w:val="pl-PL" w:eastAsia="pl-PL"/>
        </w:rPr>
        <w:t xml:space="preserve">Zakup i dostawę sprzętu jednorazowego użytku”  </w:t>
      </w:r>
    </w:p>
    <w:p w14:paraId="787FB2A3" w14:textId="77777777" w:rsidR="009C1362" w:rsidRPr="009C1362" w:rsidRDefault="009C1362" w:rsidP="009C1362">
      <w:pPr>
        <w:rPr>
          <w:sz w:val="22"/>
          <w:szCs w:val="22"/>
        </w:rPr>
      </w:pPr>
    </w:p>
    <w:p w14:paraId="0505939B"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1, poz. 6-9</w:t>
      </w:r>
    </w:p>
    <w:p w14:paraId="41FC4965" w14:textId="77777777" w:rsidR="009C1362" w:rsidRPr="009C1362" w:rsidRDefault="009C1362" w:rsidP="009C1362">
      <w:pPr>
        <w:spacing w:before="100" w:after="100"/>
        <w:jc w:val="both"/>
        <w:rPr>
          <w:sz w:val="22"/>
          <w:szCs w:val="22"/>
          <w:lang w:val="pl-PL" w:eastAsia="ar-SA"/>
        </w:rPr>
      </w:pPr>
      <w:r w:rsidRPr="009C1362">
        <w:rPr>
          <w:sz w:val="22"/>
          <w:szCs w:val="22"/>
          <w:lang w:val="pl-PL" w:eastAsia="pl-PL"/>
        </w:rPr>
        <w:t xml:space="preserve">Czy zamawiający wydzieli poz.6-9 </w:t>
      </w:r>
      <w:r w:rsidRPr="009C1362">
        <w:rPr>
          <w:sz w:val="22"/>
          <w:szCs w:val="22"/>
          <w:lang w:val="pl-PL" w:eastAsia="ar-SA"/>
        </w:rPr>
        <w:t>do osobnego pakietu, takie rozwiązanie pozwoli na złożenie konkurencyjnej oferty. Racjonalne wydatkowanie publicznych pieniędzy jest dla Zamawiającego priorytetem, a podział pakietu to umożliwia.  Złożenie ofert przez różne firmy pozwoli Zamawiającemu na dokonanie wyboru oferty zgodnej z zapisami SIWZ oraz zasadami uczciwej konkurencji w myśl ustawy PZP, gdyż większa liczba oferentów stwarza większe możliwości wyboru.</w:t>
      </w:r>
    </w:p>
    <w:p w14:paraId="015DCBE2" w14:textId="77777777" w:rsidR="00293A66" w:rsidRPr="000B2FD5" w:rsidRDefault="00293A66" w:rsidP="00293A66">
      <w:pPr>
        <w:rPr>
          <w:rFonts w:eastAsia="MS Mincho"/>
          <w:b/>
          <w:bCs/>
          <w:color w:val="0070C0"/>
          <w:sz w:val="22"/>
          <w:szCs w:val="22"/>
          <w:lang w:val="pl-PL" w:eastAsia="ja-JP"/>
        </w:rPr>
      </w:pPr>
      <w:r w:rsidRPr="000B2FD5">
        <w:rPr>
          <w:rFonts w:eastAsia="MS Mincho"/>
          <w:b/>
          <w:bCs/>
          <w:color w:val="0070C0"/>
          <w:sz w:val="22"/>
          <w:szCs w:val="22"/>
          <w:lang w:val="pl-PL" w:eastAsia="ja-JP"/>
        </w:rPr>
        <w:t xml:space="preserve">Odpowiedź: Nie, Zamawiający dokonał </w:t>
      </w:r>
      <w:r>
        <w:rPr>
          <w:rFonts w:eastAsia="MS Mincho"/>
          <w:b/>
          <w:bCs/>
          <w:color w:val="0070C0"/>
          <w:sz w:val="22"/>
          <w:szCs w:val="22"/>
          <w:lang w:val="pl-PL" w:eastAsia="ja-JP"/>
        </w:rPr>
        <w:t xml:space="preserve">świadomego i celowego </w:t>
      </w:r>
      <w:r w:rsidRPr="000B2FD5">
        <w:rPr>
          <w:rFonts w:eastAsia="MS Mincho"/>
          <w:b/>
          <w:bCs/>
          <w:color w:val="0070C0"/>
          <w:sz w:val="22"/>
          <w:szCs w:val="22"/>
          <w:lang w:val="pl-PL" w:eastAsia="ja-JP"/>
        </w:rPr>
        <w:t xml:space="preserve">podziału zamówienia na 38 pakietów i nie widzi potrzeby dalszego podziału </w:t>
      </w:r>
    </w:p>
    <w:p w14:paraId="0698885A" w14:textId="34C207B7" w:rsidR="009C1362" w:rsidRPr="009C1362" w:rsidRDefault="009C1362" w:rsidP="009C1362">
      <w:pPr>
        <w:suppressAutoHyphens/>
        <w:jc w:val="both"/>
        <w:rPr>
          <w:b/>
          <w:bCs/>
          <w:color w:val="FF0000"/>
          <w:sz w:val="22"/>
          <w:szCs w:val="22"/>
          <w:lang w:val="pl-PL" w:eastAsia="ar-SA"/>
        </w:rPr>
      </w:pPr>
    </w:p>
    <w:p w14:paraId="24B3A450"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1, poz. 7-8</w:t>
      </w:r>
    </w:p>
    <w:p w14:paraId="1AB34CB5" w14:textId="2D846D7E" w:rsidR="009C1362" w:rsidRDefault="009C1362" w:rsidP="009C1362">
      <w:pPr>
        <w:suppressAutoHyphens/>
        <w:jc w:val="both"/>
        <w:rPr>
          <w:sz w:val="22"/>
          <w:szCs w:val="22"/>
          <w:lang w:val="pl-PL" w:eastAsia="ar-SA"/>
        </w:rPr>
      </w:pPr>
      <w:r w:rsidRPr="009C1362">
        <w:rPr>
          <w:sz w:val="22"/>
          <w:szCs w:val="22"/>
          <w:lang w:val="pl-PL" w:eastAsia="ar-SA"/>
        </w:rPr>
        <w:t>Czy zamawiający dopuści jednostronną skalę pomiarową?</w:t>
      </w:r>
    </w:p>
    <w:p w14:paraId="4C6947CD" w14:textId="2ED879AF" w:rsidR="009C1362" w:rsidRPr="00E005CE" w:rsidRDefault="009C1362" w:rsidP="009C1362">
      <w:pPr>
        <w:suppressAutoHyphens/>
        <w:jc w:val="both"/>
        <w:rPr>
          <w:color w:val="0070C0"/>
          <w:sz w:val="22"/>
          <w:szCs w:val="22"/>
          <w:lang w:val="pl-PL" w:eastAsia="ar-SA"/>
        </w:rPr>
      </w:pPr>
      <w:r w:rsidRPr="00E005CE">
        <w:rPr>
          <w:b/>
          <w:bCs/>
          <w:color w:val="0070C0"/>
          <w:sz w:val="22"/>
          <w:szCs w:val="22"/>
          <w:lang w:val="pl-PL" w:eastAsia="ar-SA"/>
        </w:rPr>
        <w:t>Odpowiedź:</w:t>
      </w:r>
      <w:r w:rsidR="00D259CF" w:rsidRPr="00E005CE">
        <w:rPr>
          <w:b/>
          <w:bCs/>
          <w:color w:val="0070C0"/>
          <w:sz w:val="22"/>
          <w:szCs w:val="22"/>
          <w:lang w:val="pl-PL" w:eastAsia="ar-SA"/>
        </w:rPr>
        <w:t xml:space="preserve"> NIE</w:t>
      </w:r>
    </w:p>
    <w:p w14:paraId="6B9285B5" w14:textId="77777777" w:rsidR="009C1362" w:rsidRPr="009C1362" w:rsidRDefault="009C1362" w:rsidP="009C1362">
      <w:pPr>
        <w:suppressAutoHyphens/>
        <w:jc w:val="both"/>
        <w:rPr>
          <w:sz w:val="22"/>
          <w:szCs w:val="22"/>
          <w:lang w:val="pl-PL" w:eastAsia="ar-SA"/>
        </w:rPr>
      </w:pPr>
    </w:p>
    <w:p w14:paraId="6F20554E"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III, poz. 2</w:t>
      </w:r>
    </w:p>
    <w:p w14:paraId="4675888C" w14:textId="03C3F826" w:rsidR="009C1362" w:rsidRDefault="009C1362" w:rsidP="009C1362">
      <w:pPr>
        <w:numPr>
          <w:ilvl w:val="0"/>
          <w:numId w:val="1"/>
        </w:numPr>
        <w:suppressAutoHyphens/>
        <w:jc w:val="both"/>
        <w:rPr>
          <w:sz w:val="22"/>
          <w:szCs w:val="22"/>
          <w:lang w:val="pl-PL" w:eastAsia="ar-SA"/>
        </w:rPr>
      </w:pPr>
      <w:r w:rsidRPr="009C1362">
        <w:rPr>
          <w:sz w:val="22"/>
          <w:szCs w:val="22"/>
          <w:lang w:val="pl-PL" w:eastAsia="pl-PL"/>
        </w:rPr>
        <w:t xml:space="preserve">Czy zamawiający wydzieli poz.2 </w:t>
      </w:r>
      <w:r w:rsidRPr="009C1362">
        <w:rPr>
          <w:sz w:val="22"/>
          <w:szCs w:val="22"/>
          <w:lang w:val="pl-PL" w:eastAsia="ar-SA"/>
        </w:rPr>
        <w:t>do osobnego pakietu, takie rozwiązanie pozwoli na złożenie konkurencyjnej oferty?</w:t>
      </w:r>
    </w:p>
    <w:p w14:paraId="003AAF61" w14:textId="7BC07F0A" w:rsidR="00293A66" w:rsidRPr="000B2FD5" w:rsidRDefault="00293A66" w:rsidP="00293A66">
      <w:pPr>
        <w:rPr>
          <w:rFonts w:eastAsia="MS Mincho"/>
          <w:b/>
          <w:bCs/>
          <w:color w:val="0070C0"/>
          <w:sz w:val="22"/>
          <w:szCs w:val="22"/>
          <w:lang w:val="pl-PL" w:eastAsia="ja-JP"/>
        </w:rPr>
      </w:pPr>
      <w:r w:rsidRPr="000B2FD5">
        <w:rPr>
          <w:rFonts w:eastAsia="MS Mincho"/>
          <w:b/>
          <w:bCs/>
          <w:color w:val="0070C0"/>
          <w:sz w:val="22"/>
          <w:szCs w:val="22"/>
          <w:lang w:val="pl-PL" w:eastAsia="ja-JP"/>
        </w:rPr>
        <w:t xml:space="preserve">Odpowiedź: Nie, Zamawiający dokonał </w:t>
      </w:r>
      <w:r>
        <w:rPr>
          <w:rFonts w:eastAsia="MS Mincho"/>
          <w:b/>
          <w:bCs/>
          <w:color w:val="0070C0"/>
          <w:sz w:val="22"/>
          <w:szCs w:val="22"/>
          <w:lang w:val="pl-PL" w:eastAsia="ja-JP"/>
        </w:rPr>
        <w:t xml:space="preserve">świadomego i celowego </w:t>
      </w:r>
      <w:r w:rsidRPr="000B2FD5">
        <w:rPr>
          <w:rFonts w:eastAsia="MS Mincho"/>
          <w:b/>
          <w:bCs/>
          <w:color w:val="0070C0"/>
          <w:sz w:val="22"/>
          <w:szCs w:val="22"/>
          <w:lang w:val="pl-PL" w:eastAsia="ja-JP"/>
        </w:rPr>
        <w:t xml:space="preserve">podziału zamówienia na 38 pakietów i nie widzi potrzeby dalszego podziału </w:t>
      </w:r>
    </w:p>
    <w:p w14:paraId="10137185" w14:textId="6666BC75" w:rsidR="009C1362" w:rsidRPr="00E005CE" w:rsidRDefault="009C1362" w:rsidP="009C1362">
      <w:pPr>
        <w:suppressAutoHyphens/>
        <w:jc w:val="both"/>
        <w:rPr>
          <w:color w:val="0070C0"/>
          <w:sz w:val="22"/>
          <w:szCs w:val="22"/>
          <w:lang w:val="pl-PL" w:eastAsia="ar-SA"/>
        </w:rPr>
      </w:pPr>
    </w:p>
    <w:p w14:paraId="26043C67" w14:textId="0E38ABC6" w:rsidR="009C1362" w:rsidRDefault="009C1362" w:rsidP="009C1362">
      <w:pPr>
        <w:numPr>
          <w:ilvl w:val="0"/>
          <w:numId w:val="1"/>
        </w:numPr>
        <w:suppressAutoHyphens/>
        <w:spacing w:before="100" w:after="100"/>
        <w:jc w:val="both"/>
        <w:rPr>
          <w:sz w:val="22"/>
          <w:szCs w:val="22"/>
          <w:lang w:val="pl-PL" w:eastAsia="ar-SA"/>
        </w:rPr>
      </w:pPr>
      <w:r w:rsidRPr="009C1362">
        <w:rPr>
          <w:sz w:val="22"/>
          <w:szCs w:val="22"/>
          <w:lang w:val="pl-PL" w:eastAsia="ar-SA"/>
        </w:rPr>
        <w:t>Prosimy o dopuszczenie koreczków kompatybilnych ale innego producenta niż kaniule , co umożliwi złożenie ofert atrakcyjnych cenowo w stosunku do walorów funkcjonalno-użytkowych oraz jakościowych. Racjonalność wydatkowania publicznych pieniędzy winna być dla Zamawiającego priorytetem, a niniejszy zabieg to umożliwi.  Dopuszczenie takiego produktu poszerzy spektrum złożonych ofert , co pozwoli Zamawiającemu na dokonanie racjonalnego wyboru oferty zgodnej z zapisami SIWZ oraz zasadami uczciwej konkurencji w myśl ustawy PZP, gdyż większa liczba oferentów stwarza większe możliwości wyboru.</w:t>
      </w:r>
    </w:p>
    <w:p w14:paraId="2F22732B" w14:textId="04143407" w:rsidR="009C1362" w:rsidRPr="00E005CE" w:rsidRDefault="009C1362" w:rsidP="009C1362">
      <w:pPr>
        <w:suppressAutoHyphens/>
        <w:spacing w:before="100" w:after="100"/>
        <w:jc w:val="both"/>
        <w:rPr>
          <w:color w:val="0070C0"/>
          <w:sz w:val="22"/>
          <w:szCs w:val="22"/>
          <w:lang w:val="pl-PL" w:eastAsia="ar-SA"/>
        </w:rPr>
      </w:pPr>
      <w:r w:rsidRPr="00E005CE">
        <w:rPr>
          <w:b/>
          <w:bCs/>
          <w:color w:val="0070C0"/>
          <w:sz w:val="22"/>
          <w:szCs w:val="22"/>
          <w:lang w:val="pl-PL" w:eastAsia="ar-SA"/>
        </w:rPr>
        <w:t>Odpowiedź:</w:t>
      </w:r>
      <w:r w:rsidR="00D259CF" w:rsidRPr="00E005CE">
        <w:rPr>
          <w:b/>
          <w:bCs/>
          <w:color w:val="0070C0"/>
          <w:sz w:val="22"/>
          <w:szCs w:val="22"/>
          <w:lang w:val="pl-PL" w:eastAsia="ar-SA"/>
        </w:rPr>
        <w:t xml:space="preserve"> NIE</w:t>
      </w:r>
    </w:p>
    <w:p w14:paraId="0B8DF138" w14:textId="099288EF" w:rsidR="009C1362" w:rsidRPr="009C1362" w:rsidRDefault="009C1362" w:rsidP="009C1362">
      <w:pPr>
        <w:numPr>
          <w:ilvl w:val="0"/>
          <w:numId w:val="1"/>
        </w:numPr>
        <w:suppressAutoHyphens/>
        <w:jc w:val="both"/>
        <w:rPr>
          <w:sz w:val="22"/>
          <w:szCs w:val="22"/>
          <w:lang w:val="pl-PL" w:eastAsia="ar-SA"/>
        </w:rPr>
      </w:pPr>
      <w:r w:rsidRPr="009C1362">
        <w:rPr>
          <w:bCs/>
          <w:color w:val="000000"/>
          <w:spacing w:val="-4"/>
          <w:sz w:val="22"/>
          <w:szCs w:val="22"/>
          <w:shd w:val="clear" w:color="auto" w:fill="FFFFFF"/>
          <w:lang w:val="pl-PL" w:eastAsia="ar-SA"/>
        </w:rPr>
        <w:t>Czy zamawiający dopuści koreczki  z trzpieniem powyżej krawędzi</w:t>
      </w:r>
      <w:r w:rsidRPr="009C1362">
        <w:rPr>
          <w:b/>
          <w:color w:val="000000"/>
          <w:sz w:val="22"/>
          <w:szCs w:val="22"/>
          <w:lang w:val="pl-PL" w:eastAsia="ar-SA"/>
        </w:rPr>
        <w:t>,</w:t>
      </w:r>
      <w:r w:rsidRPr="009C1362">
        <w:rPr>
          <w:color w:val="000000"/>
          <w:sz w:val="22"/>
          <w:szCs w:val="22"/>
          <w:lang w:val="pl-PL" w:eastAsia="ar-SA"/>
        </w:rPr>
        <w:t xml:space="preserve"> którego konstrukcja zapewnia szczelność i kompatybilność ze standardowym portem, w kolorze białym, pakowane indywidualnie, zbiorczo po 100 szt. w opakowaniu w formie kartonika, opakowanie jednostkowe typu </w:t>
      </w:r>
      <w:proofErr w:type="spellStart"/>
      <w:r w:rsidRPr="009C1362">
        <w:rPr>
          <w:color w:val="000000"/>
          <w:sz w:val="22"/>
          <w:szCs w:val="22"/>
          <w:lang w:val="pl-PL" w:eastAsia="ar-SA"/>
        </w:rPr>
        <w:t>Tyvec</w:t>
      </w:r>
      <w:proofErr w:type="spellEnd"/>
      <w:r w:rsidRPr="009C1362">
        <w:rPr>
          <w:color w:val="000000"/>
          <w:sz w:val="22"/>
          <w:szCs w:val="22"/>
          <w:lang w:val="pl-PL" w:eastAsia="ar-SA"/>
        </w:rPr>
        <w:t>?</w:t>
      </w:r>
    </w:p>
    <w:p w14:paraId="559BF537" w14:textId="34424831" w:rsidR="009C1362" w:rsidRPr="00E005CE" w:rsidRDefault="009C1362" w:rsidP="009C1362">
      <w:pPr>
        <w:suppressAutoHyphens/>
        <w:jc w:val="both"/>
        <w:rPr>
          <w:color w:val="0070C0"/>
          <w:sz w:val="22"/>
          <w:szCs w:val="22"/>
          <w:lang w:val="pl-PL" w:eastAsia="ar-SA"/>
        </w:rPr>
      </w:pPr>
      <w:r w:rsidRPr="00E005CE">
        <w:rPr>
          <w:b/>
          <w:bCs/>
          <w:color w:val="0070C0"/>
          <w:sz w:val="22"/>
          <w:szCs w:val="22"/>
          <w:lang w:val="pl-PL" w:eastAsia="ar-SA"/>
        </w:rPr>
        <w:t>Odpowiedź:</w:t>
      </w:r>
      <w:r w:rsidR="00D259CF" w:rsidRPr="00E005CE">
        <w:rPr>
          <w:b/>
          <w:bCs/>
          <w:color w:val="0070C0"/>
          <w:sz w:val="22"/>
          <w:szCs w:val="22"/>
          <w:lang w:val="pl-PL" w:eastAsia="ar-SA"/>
        </w:rPr>
        <w:t xml:space="preserve"> NIE</w:t>
      </w:r>
    </w:p>
    <w:p w14:paraId="5F6BB4DA" w14:textId="3BE42752" w:rsidR="009C1362" w:rsidRDefault="009C1362" w:rsidP="009C1362">
      <w:pPr>
        <w:numPr>
          <w:ilvl w:val="0"/>
          <w:numId w:val="1"/>
        </w:numPr>
        <w:suppressAutoHyphens/>
        <w:spacing w:before="100" w:after="100"/>
        <w:rPr>
          <w:sz w:val="22"/>
          <w:szCs w:val="22"/>
          <w:lang w:val="pl-PL" w:eastAsia="ar-SA"/>
        </w:rPr>
      </w:pPr>
      <w:r w:rsidRPr="009C1362">
        <w:rPr>
          <w:sz w:val="22"/>
          <w:szCs w:val="22"/>
          <w:lang w:val="pl-PL" w:eastAsia="ar-SA"/>
        </w:rPr>
        <w:t>Prosimy Zamawiającego  dopuszczenie wyceny za najmniejsze opakowanie  handlowe 100 szt. z przeliczeniem ilości z zaokrągleniem w górę do pełnych opakowań.</w:t>
      </w:r>
    </w:p>
    <w:p w14:paraId="3AC5493C" w14:textId="662206D1" w:rsidR="009C1362" w:rsidRPr="00E005CE" w:rsidRDefault="009C1362" w:rsidP="009C1362">
      <w:pPr>
        <w:suppressAutoHyphens/>
        <w:spacing w:before="100" w:after="100"/>
        <w:rPr>
          <w:color w:val="0070C0"/>
          <w:sz w:val="22"/>
          <w:szCs w:val="22"/>
          <w:lang w:val="pl-PL" w:eastAsia="ar-SA"/>
        </w:rPr>
      </w:pPr>
      <w:r w:rsidRPr="00E005CE">
        <w:rPr>
          <w:b/>
          <w:bCs/>
          <w:color w:val="0070C0"/>
          <w:sz w:val="22"/>
          <w:szCs w:val="22"/>
          <w:lang w:val="pl-PL" w:eastAsia="ar-SA"/>
        </w:rPr>
        <w:t>Odpowiedź:</w:t>
      </w:r>
      <w:r w:rsidR="00D259CF" w:rsidRPr="00E005CE">
        <w:rPr>
          <w:b/>
          <w:bCs/>
          <w:color w:val="0070C0"/>
          <w:sz w:val="22"/>
          <w:szCs w:val="22"/>
          <w:lang w:val="pl-PL" w:eastAsia="ar-SA"/>
        </w:rPr>
        <w:t xml:space="preserve"> NIE</w:t>
      </w:r>
    </w:p>
    <w:p w14:paraId="42060249" w14:textId="77777777" w:rsidR="009C1362" w:rsidRPr="009C1362" w:rsidRDefault="009C1362" w:rsidP="009C1362">
      <w:pPr>
        <w:suppressAutoHyphens/>
        <w:jc w:val="both"/>
        <w:rPr>
          <w:sz w:val="22"/>
          <w:szCs w:val="22"/>
          <w:lang w:val="pl-PL" w:eastAsia="ar-SA"/>
        </w:rPr>
      </w:pPr>
    </w:p>
    <w:p w14:paraId="7B92845B"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VI, poz. 5</w:t>
      </w:r>
    </w:p>
    <w:p w14:paraId="3EEC8F18" w14:textId="711D5E27" w:rsidR="009C1362" w:rsidRDefault="009C1362" w:rsidP="009C1362">
      <w:pPr>
        <w:numPr>
          <w:ilvl w:val="0"/>
          <w:numId w:val="1"/>
        </w:numPr>
        <w:suppressAutoHyphens/>
        <w:spacing w:before="100" w:after="100"/>
        <w:rPr>
          <w:sz w:val="22"/>
          <w:szCs w:val="22"/>
          <w:lang w:val="pl-PL" w:eastAsia="ar-SA"/>
        </w:rPr>
      </w:pPr>
      <w:r w:rsidRPr="009C1362">
        <w:rPr>
          <w:sz w:val="22"/>
          <w:szCs w:val="22"/>
          <w:lang w:val="pl-PL" w:eastAsia="ar-SA"/>
        </w:rPr>
        <w:t>Prosimy Zamawiającego  dopuszczenie wyceny za najmniejsze opakowanie  handlowe 100 szt. z przeliczeniem ilości z zaokrągleniem w górę do pełnych opakowań.</w:t>
      </w:r>
    </w:p>
    <w:p w14:paraId="0EB1FE26" w14:textId="0FCFF501" w:rsidR="009C1362" w:rsidRPr="00E005CE" w:rsidRDefault="009C1362" w:rsidP="009C1362">
      <w:pPr>
        <w:suppressAutoHyphens/>
        <w:spacing w:before="100" w:after="100"/>
        <w:rPr>
          <w:color w:val="0070C0"/>
          <w:sz w:val="22"/>
          <w:szCs w:val="22"/>
          <w:lang w:val="pl-PL" w:eastAsia="ar-SA"/>
        </w:rPr>
      </w:pPr>
      <w:r w:rsidRPr="00E005CE">
        <w:rPr>
          <w:b/>
          <w:bCs/>
          <w:color w:val="0070C0"/>
          <w:sz w:val="22"/>
          <w:szCs w:val="22"/>
          <w:lang w:val="pl-PL" w:eastAsia="ar-SA"/>
        </w:rPr>
        <w:t>Odpowiedź:</w:t>
      </w:r>
      <w:r w:rsidR="00D259CF" w:rsidRPr="00E005CE">
        <w:rPr>
          <w:b/>
          <w:bCs/>
          <w:color w:val="0070C0"/>
          <w:sz w:val="22"/>
          <w:szCs w:val="22"/>
          <w:lang w:val="pl-PL" w:eastAsia="ar-SA"/>
        </w:rPr>
        <w:t xml:space="preserve"> NIE</w:t>
      </w:r>
    </w:p>
    <w:p w14:paraId="143A6543" w14:textId="216F2ACB" w:rsidR="009C1362" w:rsidRDefault="009C1362" w:rsidP="009C1362">
      <w:pPr>
        <w:numPr>
          <w:ilvl w:val="0"/>
          <w:numId w:val="1"/>
        </w:numPr>
        <w:suppressAutoHyphens/>
        <w:jc w:val="both"/>
        <w:rPr>
          <w:sz w:val="22"/>
          <w:szCs w:val="22"/>
          <w:lang w:val="pl-PL" w:eastAsia="ar-SA"/>
        </w:rPr>
      </w:pPr>
      <w:r w:rsidRPr="009C1362">
        <w:rPr>
          <w:sz w:val="22"/>
          <w:szCs w:val="22"/>
          <w:lang w:val="pl-PL" w:eastAsia="pl-PL"/>
        </w:rPr>
        <w:t xml:space="preserve">Czy zamawiający wydzieli poz.5 </w:t>
      </w:r>
      <w:r w:rsidRPr="009C1362">
        <w:rPr>
          <w:sz w:val="22"/>
          <w:szCs w:val="22"/>
          <w:lang w:val="pl-PL" w:eastAsia="ar-SA"/>
        </w:rPr>
        <w:t>do osobnego pakietu, takie rozwiązanie pozwoli na złożenie konkurencyjnej oferty?</w:t>
      </w:r>
    </w:p>
    <w:p w14:paraId="1B0C8146" w14:textId="4D7E2377" w:rsidR="00293A66" w:rsidRPr="000B2FD5" w:rsidRDefault="00293A66" w:rsidP="00293A66">
      <w:pPr>
        <w:rPr>
          <w:rFonts w:eastAsia="MS Mincho"/>
          <w:b/>
          <w:bCs/>
          <w:color w:val="0070C0"/>
          <w:sz w:val="22"/>
          <w:szCs w:val="22"/>
          <w:lang w:val="pl-PL" w:eastAsia="ja-JP"/>
        </w:rPr>
      </w:pPr>
      <w:r w:rsidRPr="000B2FD5">
        <w:rPr>
          <w:rFonts w:eastAsia="MS Mincho"/>
          <w:b/>
          <w:bCs/>
          <w:color w:val="0070C0"/>
          <w:sz w:val="22"/>
          <w:szCs w:val="22"/>
          <w:lang w:val="pl-PL" w:eastAsia="ja-JP"/>
        </w:rPr>
        <w:lastRenderedPageBreak/>
        <w:t xml:space="preserve">Odpowiedź: Nie, Zamawiający dokonał </w:t>
      </w:r>
      <w:r>
        <w:rPr>
          <w:rFonts w:eastAsia="MS Mincho"/>
          <w:b/>
          <w:bCs/>
          <w:color w:val="0070C0"/>
          <w:sz w:val="22"/>
          <w:szCs w:val="22"/>
          <w:lang w:val="pl-PL" w:eastAsia="ja-JP"/>
        </w:rPr>
        <w:t xml:space="preserve">świadomego i celowego </w:t>
      </w:r>
      <w:r w:rsidRPr="000B2FD5">
        <w:rPr>
          <w:rFonts w:eastAsia="MS Mincho"/>
          <w:b/>
          <w:bCs/>
          <w:color w:val="0070C0"/>
          <w:sz w:val="22"/>
          <w:szCs w:val="22"/>
          <w:lang w:val="pl-PL" w:eastAsia="ja-JP"/>
        </w:rPr>
        <w:t xml:space="preserve">podziału zamówienia na 38 pakietów i nie widzi potrzeby dalszego podziału </w:t>
      </w:r>
    </w:p>
    <w:p w14:paraId="40C97AD9" w14:textId="49C80A29" w:rsidR="009C1362" w:rsidRPr="00E005CE" w:rsidRDefault="009C1362" w:rsidP="009C1362">
      <w:pPr>
        <w:suppressAutoHyphens/>
        <w:jc w:val="both"/>
        <w:rPr>
          <w:color w:val="0070C0"/>
          <w:sz w:val="22"/>
          <w:szCs w:val="22"/>
          <w:lang w:val="pl-PL" w:eastAsia="ar-SA"/>
        </w:rPr>
      </w:pPr>
    </w:p>
    <w:p w14:paraId="1F4B7124" w14:textId="77777777" w:rsidR="009C1362" w:rsidRPr="009C1362" w:rsidRDefault="009C1362" w:rsidP="009C1362">
      <w:pPr>
        <w:suppressAutoHyphens/>
        <w:jc w:val="both"/>
        <w:rPr>
          <w:sz w:val="22"/>
          <w:szCs w:val="22"/>
          <w:lang w:val="pl-PL" w:eastAsia="ar-SA"/>
        </w:rPr>
      </w:pPr>
    </w:p>
    <w:p w14:paraId="2C403597"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4, poz. 1</w:t>
      </w:r>
    </w:p>
    <w:p w14:paraId="3654AE95" w14:textId="53E6CD48" w:rsidR="009C1362" w:rsidRDefault="009C1362" w:rsidP="009C1362">
      <w:pPr>
        <w:spacing w:before="100" w:after="100"/>
        <w:rPr>
          <w:sz w:val="22"/>
          <w:szCs w:val="22"/>
          <w:lang w:val="pl-PL" w:eastAsia="ar-SA"/>
        </w:rPr>
      </w:pPr>
      <w:r w:rsidRPr="009C1362">
        <w:rPr>
          <w:sz w:val="22"/>
          <w:szCs w:val="22"/>
          <w:lang w:val="pl-PL" w:eastAsia="ar-SA"/>
        </w:rPr>
        <w:t>Prosimy Zamawiającego  dopuszczenie wyceny za najmniejsze opakowanie  handlowe 100 szt. z przeliczeniem ilości z zaokrągleniem w górę do pełnych opakowań.</w:t>
      </w:r>
    </w:p>
    <w:p w14:paraId="69BA63F7" w14:textId="13182A48" w:rsidR="009C1362" w:rsidRPr="00E005CE" w:rsidRDefault="009C1362" w:rsidP="009C1362">
      <w:pPr>
        <w:spacing w:before="100" w:after="100"/>
        <w:rPr>
          <w:color w:val="0070C0"/>
          <w:sz w:val="22"/>
          <w:szCs w:val="22"/>
          <w:lang w:val="pl-PL" w:eastAsia="ar-SA"/>
        </w:rPr>
      </w:pPr>
      <w:r w:rsidRPr="00E005CE">
        <w:rPr>
          <w:b/>
          <w:bCs/>
          <w:color w:val="0070C0"/>
          <w:sz w:val="22"/>
          <w:szCs w:val="22"/>
          <w:lang w:val="pl-PL" w:eastAsia="ar-SA"/>
        </w:rPr>
        <w:t>Odpowiedź:</w:t>
      </w:r>
      <w:r w:rsidR="00D259CF" w:rsidRPr="00E005CE">
        <w:rPr>
          <w:b/>
          <w:bCs/>
          <w:color w:val="0070C0"/>
          <w:sz w:val="22"/>
          <w:szCs w:val="22"/>
          <w:lang w:val="pl-PL" w:eastAsia="ar-SA"/>
        </w:rPr>
        <w:t xml:space="preserve"> NIE</w:t>
      </w:r>
    </w:p>
    <w:p w14:paraId="2E99F2C4" w14:textId="77777777" w:rsidR="009C1362" w:rsidRPr="009C1362" w:rsidRDefault="009C1362" w:rsidP="009C1362">
      <w:pPr>
        <w:spacing w:before="100" w:after="100"/>
        <w:rPr>
          <w:sz w:val="22"/>
          <w:szCs w:val="22"/>
          <w:lang w:val="pl-PL" w:eastAsia="ar-SA"/>
        </w:rPr>
      </w:pPr>
      <w:r w:rsidRPr="009C1362">
        <w:rPr>
          <w:sz w:val="22"/>
          <w:szCs w:val="22"/>
          <w:lang w:val="pl-PL" w:eastAsia="ar-SA"/>
        </w:rPr>
        <w:t>Pakiet 5, poz. 4-5,11-12,15</w:t>
      </w:r>
    </w:p>
    <w:p w14:paraId="63032297" w14:textId="77777777" w:rsidR="009C1362" w:rsidRPr="009C1362" w:rsidRDefault="009C1362" w:rsidP="009C1362">
      <w:pPr>
        <w:spacing w:before="100" w:after="100"/>
        <w:jc w:val="both"/>
        <w:rPr>
          <w:sz w:val="22"/>
          <w:szCs w:val="22"/>
          <w:lang w:val="pl-PL" w:eastAsia="ar-SA"/>
        </w:rPr>
      </w:pPr>
      <w:r w:rsidRPr="009C1362">
        <w:rPr>
          <w:sz w:val="22"/>
          <w:szCs w:val="22"/>
          <w:lang w:val="pl-PL" w:eastAsia="pl-PL"/>
        </w:rPr>
        <w:t xml:space="preserve">Czy zamawiający wydzieli </w:t>
      </w:r>
      <w:proofErr w:type="spellStart"/>
      <w:r w:rsidRPr="009C1362">
        <w:rPr>
          <w:sz w:val="22"/>
          <w:szCs w:val="22"/>
          <w:lang w:val="pl-PL" w:eastAsia="pl-PL"/>
        </w:rPr>
        <w:t>poz</w:t>
      </w:r>
      <w:proofErr w:type="spellEnd"/>
      <w:r w:rsidRPr="009C1362">
        <w:rPr>
          <w:sz w:val="22"/>
          <w:szCs w:val="22"/>
          <w:lang w:val="pl-PL" w:eastAsia="pl-PL"/>
        </w:rPr>
        <w:t>,</w:t>
      </w:r>
      <w:r w:rsidRPr="009C1362">
        <w:rPr>
          <w:sz w:val="22"/>
          <w:szCs w:val="22"/>
          <w:lang w:val="pl-PL" w:eastAsia="ar-SA"/>
        </w:rPr>
        <w:t xml:space="preserve"> 4-5,11-12,15</w:t>
      </w:r>
      <w:r w:rsidRPr="009C1362">
        <w:rPr>
          <w:sz w:val="22"/>
          <w:szCs w:val="22"/>
          <w:lang w:val="pl-PL" w:eastAsia="pl-PL"/>
        </w:rPr>
        <w:t xml:space="preserve"> </w:t>
      </w:r>
      <w:r w:rsidRPr="009C1362">
        <w:rPr>
          <w:sz w:val="22"/>
          <w:szCs w:val="22"/>
          <w:lang w:val="pl-PL" w:eastAsia="ar-SA"/>
        </w:rPr>
        <w:t>do osobnego pakietu, takie rozwiązanie pozwoli na złożenie konkurencyjnej oferty. Racjonalne wydatkowanie publicznych pieniędzy jest dla Zamawiającego priorytetem, a podział pakietu to umożliwia.  Złożenie ofert przez różne firmy pozwoli Zamawiającemu na dokonanie wyboru oferty zgodnej z zapisami SIWZ oraz zasadami uczciwej konkurencji w myśl ustawy PZP, gdyż większa liczba oferentów stwarza większe możliwości wyboru.</w:t>
      </w:r>
    </w:p>
    <w:p w14:paraId="0A52EF73" w14:textId="4DF23720" w:rsidR="009C1362" w:rsidRPr="00293A66" w:rsidRDefault="00293A66" w:rsidP="00293A66">
      <w:pPr>
        <w:rPr>
          <w:rFonts w:eastAsia="MS Mincho"/>
          <w:b/>
          <w:bCs/>
          <w:color w:val="0070C0"/>
          <w:sz w:val="22"/>
          <w:szCs w:val="22"/>
          <w:lang w:val="pl-PL" w:eastAsia="ja-JP"/>
        </w:rPr>
      </w:pPr>
      <w:r w:rsidRPr="000B2FD5">
        <w:rPr>
          <w:rFonts w:eastAsia="MS Mincho"/>
          <w:b/>
          <w:bCs/>
          <w:color w:val="0070C0"/>
          <w:sz w:val="22"/>
          <w:szCs w:val="22"/>
          <w:lang w:val="pl-PL" w:eastAsia="ja-JP"/>
        </w:rPr>
        <w:t xml:space="preserve">Odpowiedź: Nie, Zamawiający dokonał </w:t>
      </w:r>
      <w:r>
        <w:rPr>
          <w:rFonts w:eastAsia="MS Mincho"/>
          <w:b/>
          <w:bCs/>
          <w:color w:val="0070C0"/>
          <w:sz w:val="22"/>
          <w:szCs w:val="22"/>
          <w:lang w:val="pl-PL" w:eastAsia="ja-JP"/>
        </w:rPr>
        <w:t xml:space="preserve">świadomego i celowego </w:t>
      </w:r>
      <w:r w:rsidRPr="000B2FD5">
        <w:rPr>
          <w:rFonts w:eastAsia="MS Mincho"/>
          <w:b/>
          <w:bCs/>
          <w:color w:val="0070C0"/>
          <w:sz w:val="22"/>
          <w:szCs w:val="22"/>
          <w:lang w:val="pl-PL" w:eastAsia="ja-JP"/>
        </w:rPr>
        <w:t xml:space="preserve">podziału zamówienia na 38 pakietów i nie widzi potrzeby dalszego podziału </w:t>
      </w:r>
      <w:r>
        <w:rPr>
          <w:rFonts w:eastAsia="MS Mincho"/>
          <w:b/>
          <w:bCs/>
          <w:color w:val="0070C0"/>
          <w:sz w:val="22"/>
          <w:szCs w:val="22"/>
          <w:lang w:val="pl-PL" w:eastAsia="ja-JP"/>
        </w:rPr>
        <w:br/>
      </w:r>
    </w:p>
    <w:p w14:paraId="2AB8B42B" w14:textId="77777777" w:rsidR="009C1362" w:rsidRPr="009C1362" w:rsidRDefault="009C1362" w:rsidP="009C1362">
      <w:pPr>
        <w:spacing w:before="100" w:after="100"/>
        <w:rPr>
          <w:sz w:val="22"/>
          <w:szCs w:val="22"/>
          <w:lang w:val="pl-PL" w:eastAsia="ar-SA"/>
        </w:rPr>
      </w:pPr>
      <w:r w:rsidRPr="009C1362">
        <w:rPr>
          <w:sz w:val="22"/>
          <w:szCs w:val="22"/>
          <w:lang w:val="pl-PL" w:eastAsia="ar-SA"/>
        </w:rPr>
        <w:t>Pakiet 5, poz. 11-12</w:t>
      </w:r>
    </w:p>
    <w:p w14:paraId="0AE4A19A" w14:textId="4A4A6C1C" w:rsidR="009C1362" w:rsidRPr="009C1362" w:rsidRDefault="009C1362" w:rsidP="009C1362">
      <w:pPr>
        <w:numPr>
          <w:ilvl w:val="0"/>
          <w:numId w:val="2"/>
        </w:numPr>
        <w:suppressAutoHyphens/>
        <w:jc w:val="both"/>
        <w:rPr>
          <w:i/>
          <w:sz w:val="22"/>
          <w:szCs w:val="22"/>
          <w:lang w:val="pl-PL" w:eastAsia="ar-SA"/>
        </w:rPr>
      </w:pPr>
      <w:r w:rsidRPr="009C1362">
        <w:rPr>
          <w:iCs/>
          <w:sz w:val="22"/>
          <w:szCs w:val="22"/>
          <w:lang w:val="pl-PL" w:eastAsia="ar-SA"/>
        </w:rPr>
        <w:t>Proszę o dopuszczenie przyrządów do przetaczania IS i TS z komorą kroplową wykonaną z medycznego PVC. Zamawiający w SIWZ nie stawia wymogu aby przyrządy były w całości wolne od PCV, dopuszcza przyrządy w których dren wykonany jest z PVC, co stanowi zaprzeczenie logicznym przesłankom zastosowania wymogu tylko komory bez PVC.</w:t>
      </w:r>
    </w:p>
    <w:p w14:paraId="2422464A" w14:textId="6DE689B0" w:rsidR="009C1362" w:rsidRPr="00E005CE" w:rsidRDefault="009C1362" w:rsidP="009C1362">
      <w:pPr>
        <w:suppressAutoHyphens/>
        <w:jc w:val="both"/>
        <w:rPr>
          <w:i/>
          <w:color w:val="0070C0"/>
          <w:sz w:val="22"/>
          <w:szCs w:val="22"/>
          <w:lang w:val="pl-PL" w:eastAsia="ar-SA"/>
        </w:rPr>
      </w:pPr>
      <w:r w:rsidRPr="00E005CE">
        <w:rPr>
          <w:b/>
          <w:bCs/>
          <w:color w:val="0070C0"/>
          <w:sz w:val="22"/>
          <w:szCs w:val="22"/>
          <w:lang w:val="pl-PL" w:eastAsia="ar-SA"/>
        </w:rPr>
        <w:t>Odpowiedź:</w:t>
      </w:r>
      <w:r w:rsidR="00DE616B" w:rsidRPr="00E005CE">
        <w:rPr>
          <w:b/>
          <w:bCs/>
          <w:color w:val="0070C0"/>
          <w:sz w:val="22"/>
          <w:szCs w:val="22"/>
          <w:lang w:val="pl-PL" w:eastAsia="ar-SA"/>
        </w:rPr>
        <w:t xml:space="preserve"> </w:t>
      </w:r>
      <w:r w:rsidR="008A7F50" w:rsidRPr="00E005CE">
        <w:rPr>
          <w:b/>
          <w:bCs/>
          <w:color w:val="0070C0"/>
          <w:sz w:val="22"/>
          <w:szCs w:val="22"/>
          <w:lang w:val="pl-PL" w:eastAsia="ar-SA"/>
        </w:rPr>
        <w:t>ZGODNIE</w:t>
      </w:r>
      <w:r w:rsidR="00786915" w:rsidRPr="00E005CE">
        <w:rPr>
          <w:b/>
          <w:bCs/>
          <w:color w:val="0070C0"/>
          <w:sz w:val="22"/>
          <w:szCs w:val="22"/>
          <w:lang w:val="pl-PL" w:eastAsia="ar-SA"/>
        </w:rPr>
        <w:t xml:space="preserve"> z SIWZ</w:t>
      </w:r>
    </w:p>
    <w:p w14:paraId="00184B78" w14:textId="64D2CABE" w:rsidR="009C1362" w:rsidRPr="009C1362" w:rsidRDefault="009C1362" w:rsidP="009C1362">
      <w:pPr>
        <w:numPr>
          <w:ilvl w:val="0"/>
          <w:numId w:val="2"/>
        </w:numPr>
        <w:suppressAutoHyphens/>
        <w:jc w:val="both"/>
        <w:rPr>
          <w:i/>
          <w:sz w:val="22"/>
          <w:szCs w:val="22"/>
          <w:lang w:val="pl-PL" w:eastAsia="ar-SA"/>
        </w:rPr>
      </w:pPr>
      <w:r w:rsidRPr="009C1362">
        <w:rPr>
          <w:iCs/>
          <w:sz w:val="22"/>
          <w:szCs w:val="22"/>
          <w:lang w:val="pl-PL" w:eastAsia="ar-SA"/>
        </w:rPr>
        <w:t>Prosimy aby zamawiający dopuścił przyrządy bez nazwy występującej bezpośrednio na przyrządzie. Takie rozwiązanie nie ma wpływu na jakość produktu oraz jego cechy użytkowe. Natomiast pełną identyfikację zapewnia oznakowanie na opakowaniu indywidualnym, opakowanie posiada nazwę producenta, podstawowe dane techniczne przyrządu oraz poglądowa (obrazkowa) instrukcja użycia.</w:t>
      </w:r>
    </w:p>
    <w:p w14:paraId="05B8C700" w14:textId="592CD519" w:rsidR="009C1362" w:rsidRPr="00E005CE" w:rsidRDefault="009C1362" w:rsidP="009C1362">
      <w:pPr>
        <w:suppressAutoHyphens/>
        <w:jc w:val="both"/>
        <w:rPr>
          <w:i/>
          <w:color w:val="0070C0"/>
          <w:sz w:val="22"/>
          <w:szCs w:val="22"/>
          <w:lang w:val="pl-PL" w:eastAsia="ar-SA"/>
        </w:rPr>
      </w:pPr>
      <w:r w:rsidRPr="00E005CE">
        <w:rPr>
          <w:b/>
          <w:bCs/>
          <w:color w:val="0070C0"/>
          <w:sz w:val="22"/>
          <w:szCs w:val="22"/>
          <w:lang w:val="pl-PL" w:eastAsia="ar-SA"/>
        </w:rPr>
        <w:t>Odpowiedź:</w:t>
      </w:r>
      <w:r w:rsidR="00DE616B" w:rsidRPr="00E005CE">
        <w:rPr>
          <w:b/>
          <w:bCs/>
          <w:color w:val="0070C0"/>
          <w:sz w:val="22"/>
          <w:szCs w:val="22"/>
          <w:lang w:val="pl-PL" w:eastAsia="ar-SA"/>
        </w:rPr>
        <w:t xml:space="preserve"> </w:t>
      </w:r>
      <w:r w:rsidR="008A7F50" w:rsidRPr="00E005CE">
        <w:rPr>
          <w:b/>
          <w:bCs/>
          <w:color w:val="0070C0"/>
          <w:sz w:val="22"/>
          <w:szCs w:val="22"/>
          <w:lang w:val="pl-PL" w:eastAsia="ar-SA"/>
        </w:rPr>
        <w:t>NIE</w:t>
      </w:r>
    </w:p>
    <w:p w14:paraId="3F13E8C0" w14:textId="31D4D0EF" w:rsidR="009C1362" w:rsidRPr="009C1362" w:rsidRDefault="009C1362" w:rsidP="009C1362">
      <w:pPr>
        <w:numPr>
          <w:ilvl w:val="0"/>
          <w:numId w:val="2"/>
        </w:numPr>
        <w:suppressAutoHyphens/>
        <w:jc w:val="both"/>
        <w:rPr>
          <w:i/>
          <w:sz w:val="22"/>
          <w:szCs w:val="22"/>
          <w:lang w:val="pl-PL" w:eastAsia="ar-SA"/>
        </w:rPr>
      </w:pPr>
      <w:r w:rsidRPr="009C1362">
        <w:rPr>
          <w:iCs/>
          <w:sz w:val="22"/>
          <w:szCs w:val="22"/>
          <w:lang w:val="pl-PL" w:eastAsia="ar-SA"/>
        </w:rPr>
        <w:t xml:space="preserve">Czy zamawiający wymaga zaoferowania przyrządu do przetaczania IS i TS bez </w:t>
      </w:r>
      <w:proofErr w:type="spellStart"/>
      <w:r w:rsidRPr="009C1362">
        <w:rPr>
          <w:iCs/>
          <w:sz w:val="22"/>
          <w:szCs w:val="22"/>
          <w:lang w:val="pl-PL" w:eastAsia="ar-SA"/>
        </w:rPr>
        <w:t>ftalanów</w:t>
      </w:r>
      <w:proofErr w:type="spellEnd"/>
      <w:r w:rsidRPr="009C1362">
        <w:rPr>
          <w:iCs/>
          <w:sz w:val="22"/>
          <w:szCs w:val="22"/>
          <w:lang w:val="pl-PL" w:eastAsia="ar-SA"/>
        </w:rPr>
        <w:t xml:space="preserve"> z informacją na etykiecie w formie symbolu (normy zharmonizowanej ) potwierdzającą brak zawartości </w:t>
      </w:r>
      <w:proofErr w:type="spellStart"/>
      <w:r w:rsidRPr="009C1362">
        <w:rPr>
          <w:iCs/>
          <w:sz w:val="22"/>
          <w:szCs w:val="22"/>
          <w:lang w:val="pl-PL" w:eastAsia="ar-SA"/>
        </w:rPr>
        <w:t>ftalanów</w:t>
      </w:r>
      <w:proofErr w:type="spellEnd"/>
      <w:r w:rsidRPr="009C1362">
        <w:rPr>
          <w:iCs/>
          <w:sz w:val="22"/>
          <w:szCs w:val="22"/>
          <w:lang w:val="pl-PL" w:eastAsia="ar-SA"/>
        </w:rPr>
        <w:t xml:space="preserve">? </w:t>
      </w:r>
    </w:p>
    <w:p w14:paraId="4C603CFC" w14:textId="3881CF58" w:rsidR="009C1362" w:rsidRPr="00E005CE" w:rsidRDefault="009C1362" w:rsidP="009C1362">
      <w:pPr>
        <w:suppressAutoHyphens/>
        <w:jc w:val="both"/>
        <w:rPr>
          <w:i/>
          <w:color w:val="0070C0"/>
          <w:sz w:val="22"/>
          <w:szCs w:val="22"/>
          <w:lang w:val="pl-PL" w:eastAsia="ar-SA"/>
        </w:rPr>
      </w:pPr>
      <w:r w:rsidRPr="00E005CE">
        <w:rPr>
          <w:b/>
          <w:bCs/>
          <w:color w:val="0070C0"/>
          <w:sz w:val="22"/>
          <w:szCs w:val="22"/>
          <w:lang w:val="pl-PL" w:eastAsia="ar-SA"/>
        </w:rPr>
        <w:t>Odpowiedź:</w:t>
      </w:r>
      <w:r w:rsidR="00DE616B" w:rsidRPr="00E005CE">
        <w:rPr>
          <w:b/>
          <w:bCs/>
          <w:color w:val="0070C0"/>
          <w:sz w:val="22"/>
          <w:szCs w:val="22"/>
          <w:lang w:val="pl-PL" w:eastAsia="ar-SA"/>
        </w:rPr>
        <w:t xml:space="preserve"> </w:t>
      </w:r>
      <w:r w:rsidR="008A7F50" w:rsidRPr="00E005CE">
        <w:rPr>
          <w:b/>
          <w:bCs/>
          <w:color w:val="0070C0"/>
          <w:sz w:val="22"/>
          <w:szCs w:val="22"/>
          <w:lang w:val="pl-PL" w:eastAsia="ar-SA"/>
        </w:rPr>
        <w:t>ZGODNIE Z SIWS</w:t>
      </w:r>
    </w:p>
    <w:p w14:paraId="79D4E364" w14:textId="77777777" w:rsidR="009C1362" w:rsidRPr="009C1362" w:rsidRDefault="009C1362" w:rsidP="009C1362">
      <w:pPr>
        <w:suppressAutoHyphens/>
        <w:jc w:val="both"/>
        <w:rPr>
          <w:iCs/>
          <w:sz w:val="22"/>
          <w:szCs w:val="22"/>
          <w:lang w:val="pl-PL" w:eastAsia="ar-SA"/>
        </w:rPr>
      </w:pPr>
    </w:p>
    <w:p w14:paraId="77247267" w14:textId="77777777" w:rsidR="009C1362" w:rsidRPr="009C1362" w:rsidRDefault="009C1362" w:rsidP="009C1362">
      <w:pPr>
        <w:suppressAutoHyphens/>
        <w:jc w:val="both"/>
        <w:rPr>
          <w:iCs/>
          <w:sz w:val="22"/>
          <w:szCs w:val="22"/>
          <w:lang w:val="pl-PL" w:eastAsia="ar-SA"/>
        </w:rPr>
      </w:pPr>
      <w:r w:rsidRPr="009C1362">
        <w:rPr>
          <w:iCs/>
          <w:sz w:val="22"/>
          <w:szCs w:val="22"/>
          <w:lang w:val="pl-PL" w:eastAsia="ar-SA"/>
        </w:rPr>
        <w:t>Zadanie 5, poz. 11</w:t>
      </w:r>
    </w:p>
    <w:p w14:paraId="4C45DC04" w14:textId="77777777" w:rsidR="009C1362" w:rsidRPr="009C1362" w:rsidRDefault="009C1362" w:rsidP="009C1362">
      <w:pPr>
        <w:suppressAutoHyphens/>
        <w:jc w:val="both"/>
        <w:rPr>
          <w:i/>
          <w:sz w:val="22"/>
          <w:szCs w:val="22"/>
          <w:lang w:val="pl-PL" w:eastAsia="ar-SA"/>
        </w:rPr>
      </w:pPr>
      <w:r w:rsidRPr="009C1362">
        <w:rPr>
          <w:iCs/>
          <w:sz w:val="22"/>
          <w:szCs w:val="22"/>
          <w:lang w:val="pl-PL" w:eastAsia="ar-SA"/>
        </w:rPr>
        <w:t>Czy Zamawiający dopuści przyrząd do przetaczania krwi z zaczepem na zacisku rolkowym, bez miejsca na umieszczenie igły biorczej, natomiast kolec igły biorczej posiada osłonę z tworzywa sztucznego?</w:t>
      </w:r>
    </w:p>
    <w:p w14:paraId="2F16765F" w14:textId="19576768" w:rsidR="009C1362" w:rsidRPr="00E005CE" w:rsidRDefault="009C1362" w:rsidP="009C1362">
      <w:pPr>
        <w:suppressAutoHyphens/>
        <w:jc w:val="both"/>
        <w:rPr>
          <w:color w:val="0070C0"/>
          <w:sz w:val="22"/>
          <w:szCs w:val="22"/>
          <w:lang w:val="pl-PL" w:eastAsia="ar-SA"/>
        </w:rPr>
      </w:pPr>
      <w:r w:rsidRPr="00E005CE">
        <w:rPr>
          <w:b/>
          <w:bCs/>
          <w:color w:val="0070C0"/>
          <w:sz w:val="22"/>
          <w:szCs w:val="22"/>
          <w:lang w:val="pl-PL" w:eastAsia="ar-SA"/>
        </w:rPr>
        <w:t>Odpowiedź:</w:t>
      </w:r>
      <w:r w:rsidR="008A7F50" w:rsidRPr="00E005CE">
        <w:rPr>
          <w:b/>
          <w:bCs/>
          <w:color w:val="0070C0"/>
          <w:sz w:val="22"/>
          <w:szCs w:val="22"/>
          <w:lang w:val="pl-PL" w:eastAsia="ar-SA"/>
        </w:rPr>
        <w:t xml:space="preserve"> NIE</w:t>
      </w:r>
    </w:p>
    <w:p w14:paraId="0BC7EA17"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Zadanie 5, poz. 12</w:t>
      </w:r>
      <w:r w:rsidRPr="009C1362">
        <w:rPr>
          <w:sz w:val="22"/>
          <w:szCs w:val="22"/>
          <w:lang w:val="pl-PL" w:eastAsia="ar-SA"/>
        </w:rPr>
        <w:tab/>
      </w:r>
      <w:r w:rsidRPr="009C1362">
        <w:rPr>
          <w:sz w:val="22"/>
          <w:szCs w:val="22"/>
          <w:lang w:val="pl-PL" w:eastAsia="ar-SA"/>
        </w:rPr>
        <w:tab/>
      </w:r>
    </w:p>
    <w:p w14:paraId="0F6C2417" w14:textId="77777777" w:rsidR="009C1362" w:rsidRPr="009C1362" w:rsidRDefault="009C1362" w:rsidP="009C1362">
      <w:pPr>
        <w:suppressAutoHyphens/>
        <w:jc w:val="both"/>
        <w:rPr>
          <w:sz w:val="22"/>
          <w:szCs w:val="22"/>
          <w:lang w:val="pl-PL" w:eastAsia="ar-SA"/>
        </w:rPr>
      </w:pPr>
      <w:r w:rsidRPr="009C1362">
        <w:rPr>
          <w:iCs/>
          <w:sz w:val="22"/>
          <w:szCs w:val="22"/>
          <w:lang w:val="pl-PL" w:eastAsia="ar-SA"/>
        </w:rPr>
        <w:t>Czy Zamawiający dopuści przyrząd do przetaczania płynów infuzyjnych bez dodatkowego zaczepu na zacisku rolkowym i miejsca na umieszczenie igły biorczej, natomiast kolec igły biorczej posiada osłonę z tworzywa sztucznego?</w:t>
      </w:r>
    </w:p>
    <w:p w14:paraId="42B12E84" w14:textId="06493109" w:rsidR="009C1362" w:rsidRPr="00E005CE" w:rsidRDefault="009C1362" w:rsidP="009C1362">
      <w:pPr>
        <w:suppressAutoHyphens/>
        <w:jc w:val="both"/>
        <w:rPr>
          <w:i/>
          <w:color w:val="0070C0"/>
          <w:sz w:val="22"/>
          <w:szCs w:val="22"/>
          <w:lang w:val="pl-PL" w:eastAsia="ar-SA"/>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8A7F50" w:rsidRPr="00E005CE">
        <w:rPr>
          <w:b/>
          <w:bCs/>
          <w:color w:val="0070C0"/>
          <w:sz w:val="22"/>
          <w:szCs w:val="22"/>
          <w:lang w:val="pl-PL" w:eastAsia="ar-SA"/>
        </w:rPr>
        <w:t>NIE</w:t>
      </w:r>
    </w:p>
    <w:p w14:paraId="22526595"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5, poz. 15</w:t>
      </w:r>
    </w:p>
    <w:p w14:paraId="4E0FC09F" w14:textId="77777777" w:rsidR="009C1362" w:rsidRPr="009C1362" w:rsidRDefault="009C1362" w:rsidP="009C1362">
      <w:pPr>
        <w:spacing w:before="100" w:after="100"/>
        <w:rPr>
          <w:sz w:val="22"/>
          <w:szCs w:val="22"/>
          <w:lang w:val="pl-PL" w:eastAsia="ar-SA"/>
        </w:rPr>
      </w:pPr>
      <w:r w:rsidRPr="009C1362">
        <w:rPr>
          <w:sz w:val="22"/>
          <w:szCs w:val="22"/>
          <w:lang w:val="pl-PL" w:eastAsia="ar-SA"/>
        </w:rPr>
        <w:t>Prosimy Zamawiającego  dopuszczenie wyceny za najmniejsze opakowanie  handlowe 100 szt. z przeliczeniem ilości z zaokrągleniem w górę do pełnych opakowań.</w:t>
      </w:r>
    </w:p>
    <w:p w14:paraId="4D5D7624" w14:textId="700E47BD" w:rsidR="009C1362" w:rsidRPr="00E005CE" w:rsidRDefault="009C1362" w:rsidP="009C1362">
      <w:pPr>
        <w:suppressAutoHyphens/>
        <w:jc w:val="both"/>
        <w:rPr>
          <w:color w:val="0070C0"/>
          <w:sz w:val="22"/>
          <w:szCs w:val="22"/>
          <w:lang w:val="pl-PL" w:eastAsia="ar-SA"/>
        </w:rPr>
      </w:pPr>
      <w:r w:rsidRPr="00E005CE">
        <w:rPr>
          <w:b/>
          <w:bCs/>
          <w:color w:val="0070C0"/>
          <w:sz w:val="22"/>
          <w:szCs w:val="22"/>
          <w:lang w:val="pl-PL" w:eastAsia="ar-SA"/>
        </w:rPr>
        <w:t>Odpowiedź:</w:t>
      </w:r>
      <w:r w:rsidR="00CA19FE" w:rsidRPr="00E005CE">
        <w:rPr>
          <w:b/>
          <w:bCs/>
          <w:color w:val="0070C0"/>
          <w:sz w:val="22"/>
          <w:szCs w:val="22"/>
          <w:lang w:val="pl-PL" w:eastAsia="ar-SA"/>
        </w:rPr>
        <w:t xml:space="preserve"> NIE</w:t>
      </w:r>
    </w:p>
    <w:p w14:paraId="158A2FE0"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6, poz. 3-7</w:t>
      </w:r>
    </w:p>
    <w:p w14:paraId="715B7452" w14:textId="77777777" w:rsidR="009C1362" w:rsidRPr="009C1362" w:rsidRDefault="009C1362" w:rsidP="009C1362">
      <w:pPr>
        <w:spacing w:before="100" w:after="100"/>
        <w:jc w:val="both"/>
        <w:rPr>
          <w:sz w:val="22"/>
          <w:szCs w:val="22"/>
          <w:lang w:val="pl-PL" w:eastAsia="ar-SA"/>
        </w:rPr>
      </w:pPr>
      <w:r w:rsidRPr="009C1362">
        <w:rPr>
          <w:sz w:val="22"/>
          <w:szCs w:val="22"/>
          <w:lang w:val="pl-PL" w:eastAsia="pl-PL"/>
        </w:rPr>
        <w:t xml:space="preserve">Czy zamawiający wydzieli </w:t>
      </w:r>
      <w:proofErr w:type="spellStart"/>
      <w:r w:rsidRPr="009C1362">
        <w:rPr>
          <w:sz w:val="22"/>
          <w:szCs w:val="22"/>
          <w:lang w:val="pl-PL" w:eastAsia="pl-PL"/>
        </w:rPr>
        <w:t>poz</w:t>
      </w:r>
      <w:proofErr w:type="spellEnd"/>
      <w:r w:rsidRPr="009C1362">
        <w:rPr>
          <w:sz w:val="22"/>
          <w:szCs w:val="22"/>
          <w:lang w:val="pl-PL" w:eastAsia="pl-PL"/>
        </w:rPr>
        <w:t>,</w:t>
      </w:r>
      <w:r w:rsidRPr="009C1362">
        <w:rPr>
          <w:sz w:val="22"/>
          <w:szCs w:val="22"/>
          <w:lang w:val="pl-PL" w:eastAsia="ar-SA"/>
        </w:rPr>
        <w:t xml:space="preserve"> 3-7 do osobnego pakietu, takie rozwiązanie pozwoli na złożenie konkurencyjnej oferty. Racjonalne wydatkowanie publicznych pieniędzy jest dla Zamawiającego priorytetem, a podział pakietu to umożliwia.  Złożenie ofert przez różne firmy pozwoli Zamawiającemu </w:t>
      </w:r>
      <w:r w:rsidRPr="009C1362">
        <w:rPr>
          <w:sz w:val="22"/>
          <w:szCs w:val="22"/>
          <w:lang w:val="pl-PL" w:eastAsia="ar-SA"/>
        </w:rPr>
        <w:lastRenderedPageBreak/>
        <w:t>na dokonanie wyboru oferty zgodnej z zapisami SIWZ oraz zasadami uczciwej konkurencji w myśl ustawy PZP, gdyż większa liczba oferentów stwarza większe możliwości wyboru.</w:t>
      </w:r>
    </w:p>
    <w:p w14:paraId="39039BF5" w14:textId="1C46F97B" w:rsidR="00293A66" w:rsidRPr="000B2FD5" w:rsidRDefault="00293A66" w:rsidP="00293A66">
      <w:pPr>
        <w:rPr>
          <w:rFonts w:eastAsia="MS Mincho"/>
          <w:b/>
          <w:bCs/>
          <w:color w:val="0070C0"/>
          <w:sz w:val="22"/>
          <w:szCs w:val="22"/>
          <w:lang w:val="pl-PL" w:eastAsia="ja-JP"/>
        </w:rPr>
      </w:pPr>
      <w:r w:rsidRPr="000B2FD5">
        <w:rPr>
          <w:rFonts w:eastAsia="MS Mincho"/>
          <w:b/>
          <w:bCs/>
          <w:color w:val="0070C0"/>
          <w:sz w:val="22"/>
          <w:szCs w:val="22"/>
          <w:lang w:val="pl-PL" w:eastAsia="ja-JP"/>
        </w:rPr>
        <w:t xml:space="preserve">Odpowiedź: Nie, Zamawiający dokonał </w:t>
      </w:r>
      <w:r>
        <w:rPr>
          <w:rFonts w:eastAsia="MS Mincho"/>
          <w:b/>
          <w:bCs/>
          <w:color w:val="0070C0"/>
          <w:sz w:val="22"/>
          <w:szCs w:val="22"/>
          <w:lang w:val="pl-PL" w:eastAsia="ja-JP"/>
        </w:rPr>
        <w:t xml:space="preserve">świadomego i celowego </w:t>
      </w:r>
      <w:r w:rsidRPr="000B2FD5">
        <w:rPr>
          <w:rFonts w:eastAsia="MS Mincho"/>
          <w:b/>
          <w:bCs/>
          <w:color w:val="0070C0"/>
          <w:sz w:val="22"/>
          <w:szCs w:val="22"/>
          <w:lang w:val="pl-PL" w:eastAsia="ja-JP"/>
        </w:rPr>
        <w:t xml:space="preserve">podziału zamówienia na 38 pakietów i nie widzi potrzeby dalszego podziału </w:t>
      </w:r>
    </w:p>
    <w:p w14:paraId="5C8A66B9" w14:textId="5A82C9D0" w:rsidR="009C1362" w:rsidRPr="00E005CE" w:rsidRDefault="009C1362" w:rsidP="009C1362">
      <w:pPr>
        <w:suppressAutoHyphens/>
        <w:jc w:val="both"/>
        <w:rPr>
          <w:color w:val="0070C0"/>
          <w:sz w:val="22"/>
          <w:szCs w:val="22"/>
          <w:lang w:val="pl-PL" w:eastAsia="ar-SA"/>
        </w:rPr>
      </w:pPr>
    </w:p>
    <w:p w14:paraId="4493A7A4"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7, poz. 1</w:t>
      </w:r>
    </w:p>
    <w:p w14:paraId="6F930FA6" w14:textId="77777777" w:rsidR="009C1362" w:rsidRPr="009C1362" w:rsidRDefault="009C1362" w:rsidP="009C1362">
      <w:pPr>
        <w:suppressAutoHyphens/>
        <w:jc w:val="both"/>
        <w:rPr>
          <w:rFonts w:eastAsia="SimSun"/>
          <w:sz w:val="22"/>
          <w:szCs w:val="22"/>
          <w:lang w:val="pl-PL" w:eastAsia="zh-CN"/>
        </w:rPr>
      </w:pPr>
      <w:r w:rsidRPr="009C1362">
        <w:rPr>
          <w:rFonts w:eastAsia="SimSun"/>
          <w:sz w:val="22"/>
          <w:szCs w:val="22"/>
          <w:lang w:val="pl-PL" w:eastAsia="zh-CN"/>
        </w:rPr>
        <w:t>Czy zamawiający dopuści opaski identyfikacyjne dla dorosłych o długości 245 mm?</w:t>
      </w:r>
    </w:p>
    <w:p w14:paraId="77CC41AC" w14:textId="40EAE835" w:rsidR="009C1362" w:rsidRPr="00E005CE" w:rsidRDefault="009C1362" w:rsidP="009C1362">
      <w:pPr>
        <w:suppressAutoHyphens/>
        <w:jc w:val="both"/>
        <w:rPr>
          <w:rFonts w:eastAsia="SimSun"/>
          <w:color w:val="0070C0"/>
          <w:sz w:val="22"/>
          <w:szCs w:val="22"/>
          <w:lang w:val="pl-PL" w:eastAsia="zh-CN"/>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8A7F50" w:rsidRPr="00E005CE">
        <w:rPr>
          <w:b/>
          <w:bCs/>
          <w:color w:val="0070C0"/>
          <w:sz w:val="22"/>
          <w:szCs w:val="22"/>
          <w:lang w:val="pl-PL" w:eastAsia="ar-SA"/>
        </w:rPr>
        <w:t>NIE</w:t>
      </w:r>
    </w:p>
    <w:p w14:paraId="720052C0" w14:textId="77777777" w:rsidR="009C1362" w:rsidRPr="009C1362" w:rsidRDefault="009C1362" w:rsidP="009C1362">
      <w:pPr>
        <w:suppressAutoHyphens/>
        <w:jc w:val="both"/>
        <w:rPr>
          <w:sz w:val="22"/>
          <w:szCs w:val="22"/>
          <w:lang w:val="pl-PL" w:eastAsia="ar-SA"/>
        </w:rPr>
      </w:pPr>
      <w:r w:rsidRPr="009C1362">
        <w:rPr>
          <w:rFonts w:eastAsia="SimSun"/>
          <w:sz w:val="22"/>
          <w:szCs w:val="22"/>
          <w:lang w:val="pl-PL" w:eastAsia="zh-CN"/>
        </w:rPr>
        <w:t xml:space="preserve"> </w:t>
      </w:r>
      <w:r w:rsidRPr="009C1362">
        <w:rPr>
          <w:sz w:val="22"/>
          <w:szCs w:val="22"/>
          <w:lang w:val="pl-PL" w:eastAsia="ar-SA"/>
        </w:rPr>
        <w:t>Pakiet 7, poz. 2</w:t>
      </w:r>
    </w:p>
    <w:p w14:paraId="117385EA" w14:textId="77777777" w:rsidR="009C1362" w:rsidRPr="009C1362" w:rsidRDefault="009C1362" w:rsidP="009C1362">
      <w:pPr>
        <w:suppressAutoHyphens/>
        <w:jc w:val="both"/>
        <w:rPr>
          <w:rFonts w:eastAsia="SimSun"/>
          <w:sz w:val="22"/>
          <w:szCs w:val="22"/>
          <w:lang w:val="pl-PL" w:eastAsia="zh-CN"/>
        </w:rPr>
      </w:pPr>
      <w:r w:rsidRPr="009C1362">
        <w:rPr>
          <w:rFonts w:eastAsia="SimSun"/>
          <w:sz w:val="22"/>
          <w:szCs w:val="22"/>
          <w:lang w:val="pl-PL" w:eastAsia="zh-CN"/>
        </w:rPr>
        <w:t>Czy zamawiający dopuści opaski identyfikacyjne dla dzieci o długości 170 mm?</w:t>
      </w:r>
    </w:p>
    <w:p w14:paraId="17E526B8" w14:textId="0EDB0D1A" w:rsidR="009C1362" w:rsidRPr="00E005CE" w:rsidRDefault="009C1362" w:rsidP="009C1362">
      <w:pPr>
        <w:suppressAutoHyphens/>
        <w:jc w:val="both"/>
        <w:rPr>
          <w:rFonts w:eastAsia="SimSun"/>
          <w:color w:val="0070C0"/>
          <w:sz w:val="22"/>
          <w:szCs w:val="22"/>
          <w:lang w:val="pl-PL" w:eastAsia="zh-CN"/>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Pr="00E005CE">
        <w:rPr>
          <w:b/>
          <w:bCs/>
          <w:color w:val="0070C0"/>
          <w:sz w:val="22"/>
          <w:szCs w:val="22"/>
          <w:lang w:val="pl-PL" w:eastAsia="ar-SA"/>
        </w:rPr>
        <w:t>:</w:t>
      </w:r>
      <w:r w:rsidR="008A7F50" w:rsidRPr="00E005CE">
        <w:rPr>
          <w:b/>
          <w:bCs/>
          <w:color w:val="0070C0"/>
          <w:sz w:val="22"/>
          <w:szCs w:val="22"/>
          <w:lang w:val="pl-PL" w:eastAsia="ar-SA"/>
        </w:rPr>
        <w:t>NIE</w:t>
      </w:r>
    </w:p>
    <w:p w14:paraId="4D0B29F9"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7, poz.3</w:t>
      </w:r>
    </w:p>
    <w:p w14:paraId="40561A16"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Czy zamawiający dopuści rozmiar uniwersalny?</w:t>
      </w:r>
    </w:p>
    <w:p w14:paraId="423395A9" w14:textId="04925BBE" w:rsidR="009C1362" w:rsidRPr="00E005CE" w:rsidRDefault="009C1362" w:rsidP="009C1362">
      <w:pPr>
        <w:suppressAutoHyphens/>
        <w:jc w:val="both"/>
        <w:rPr>
          <w:color w:val="0070C0"/>
          <w:sz w:val="22"/>
          <w:szCs w:val="22"/>
          <w:lang w:val="pl-PL" w:eastAsia="ar-SA"/>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942F32" w:rsidRPr="00E005CE">
        <w:rPr>
          <w:b/>
          <w:bCs/>
          <w:color w:val="0070C0"/>
          <w:sz w:val="22"/>
          <w:szCs w:val="22"/>
          <w:lang w:val="pl-PL" w:eastAsia="ar-SA"/>
        </w:rPr>
        <w:t>TAK</w:t>
      </w:r>
    </w:p>
    <w:p w14:paraId="50013BCD"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7, poz.8</w:t>
      </w:r>
    </w:p>
    <w:p w14:paraId="5A600548"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Czy zamawiający dopuści pojemność ok. 100 ml?</w:t>
      </w:r>
    </w:p>
    <w:p w14:paraId="30B784E2" w14:textId="7DD62B76" w:rsidR="009C1362" w:rsidRPr="00E005CE" w:rsidRDefault="009C1362" w:rsidP="009C1362">
      <w:pPr>
        <w:suppressAutoHyphens/>
        <w:jc w:val="both"/>
        <w:rPr>
          <w:color w:val="0070C0"/>
          <w:sz w:val="22"/>
          <w:szCs w:val="22"/>
          <w:lang w:val="pl-PL" w:eastAsia="ar-SA"/>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8A7F50" w:rsidRPr="00E005CE">
        <w:rPr>
          <w:b/>
          <w:bCs/>
          <w:color w:val="0070C0"/>
          <w:sz w:val="22"/>
          <w:szCs w:val="22"/>
          <w:lang w:val="pl-PL" w:eastAsia="ar-SA"/>
        </w:rPr>
        <w:t>TAK</w:t>
      </w:r>
    </w:p>
    <w:p w14:paraId="0B7190E5"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27, poz. 4</w:t>
      </w:r>
    </w:p>
    <w:p w14:paraId="1ED05CE9" w14:textId="1C4E4ADA" w:rsidR="009C1362" w:rsidRDefault="009C1362" w:rsidP="009C1362">
      <w:pPr>
        <w:suppressAutoHyphens/>
        <w:jc w:val="both"/>
        <w:rPr>
          <w:sz w:val="22"/>
          <w:szCs w:val="22"/>
          <w:lang w:val="pl-PL" w:eastAsia="ar-SA"/>
        </w:rPr>
      </w:pPr>
      <w:r w:rsidRPr="009C1362">
        <w:rPr>
          <w:sz w:val="22"/>
          <w:szCs w:val="22"/>
          <w:lang w:val="pl-PL" w:eastAsia="ar-SA"/>
        </w:rPr>
        <w:t>Czy zamawiający dopuści rozmiar uniwersalny?</w:t>
      </w:r>
    </w:p>
    <w:p w14:paraId="029A3FC7" w14:textId="0835FDCD" w:rsidR="00E005CE" w:rsidRPr="00E005CE" w:rsidRDefault="00E005CE" w:rsidP="009C1362">
      <w:pPr>
        <w:suppressAutoHyphens/>
        <w:jc w:val="both"/>
        <w:rPr>
          <w:rFonts w:eastAsia="SimSun"/>
          <w:color w:val="0070C0"/>
          <w:sz w:val="22"/>
          <w:szCs w:val="22"/>
          <w:lang w:val="pl-PL" w:eastAsia="zh-CN"/>
        </w:rPr>
      </w:pPr>
      <w:r w:rsidRPr="00E005CE">
        <w:rPr>
          <w:b/>
          <w:bCs/>
          <w:color w:val="0070C0"/>
          <w:sz w:val="22"/>
          <w:szCs w:val="22"/>
          <w:lang w:val="pl-PL" w:eastAsia="ar-SA"/>
        </w:rPr>
        <w:t>Odpowiedź :NIE</w:t>
      </w:r>
    </w:p>
    <w:p w14:paraId="3A892791"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Czy zamawiający dopuści rękawy zakończone mankietem?</w:t>
      </w:r>
    </w:p>
    <w:p w14:paraId="3ABFC61C" w14:textId="2A570469" w:rsidR="009C1362" w:rsidRPr="00E005CE" w:rsidRDefault="009C1362" w:rsidP="009C1362">
      <w:pPr>
        <w:suppressAutoHyphens/>
        <w:jc w:val="both"/>
        <w:rPr>
          <w:color w:val="0070C0"/>
          <w:sz w:val="22"/>
          <w:szCs w:val="22"/>
          <w:lang w:val="pl-PL" w:eastAsia="ar-SA"/>
        </w:rPr>
      </w:pPr>
      <w:r w:rsidRPr="00E005CE">
        <w:rPr>
          <w:b/>
          <w:bCs/>
          <w:color w:val="0070C0"/>
          <w:sz w:val="22"/>
          <w:szCs w:val="22"/>
          <w:lang w:val="pl-PL" w:eastAsia="ar-SA"/>
        </w:rPr>
        <w:t>Odpowiedź:</w:t>
      </w:r>
      <w:r w:rsidR="00DC6C22" w:rsidRPr="00E005CE">
        <w:rPr>
          <w:b/>
          <w:bCs/>
          <w:color w:val="0070C0"/>
          <w:sz w:val="22"/>
          <w:szCs w:val="22"/>
          <w:lang w:val="pl-PL" w:eastAsia="ar-SA"/>
        </w:rPr>
        <w:t xml:space="preserve"> TAK </w:t>
      </w:r>
    </w:p>
    <w:p w14:paraId="6A1FF13E"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27, poz. 5</w:t>
      </w:r>
    </w:p>
    <w:p w14:paraId="6676C5E4"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Czy zamawiający dopuści rozmiar uniwersalny?</w:t>
      </w:r>
    </w:p>
    <w:p w14:paraId="7592AB05"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Czy zamawiający dopuści rękawy zakończone mankietem?</w:t>
      </w:r>
    </w:p>
    <w:p w14:paraId="16B7CDF0" w14:textId="136BFCCF" w:rsidR="009C1362" w:rsidRPr="00E005CE" w:rsidRDefault="009C1362" w:rsidP="009C1362">
      <w:pPr>
        <w:suppressAutoHyphens/>
        <w:jc w:val="both"/>
        <w:rPr>
          <w:color w:val="0070C0"/>
          <w:sz w:val="22"/>
          <w:szCs w:val="22"/>
          <w:lang w:val="pl-PL" w:eastAsia="ar-SA"/>
        </w:rPr>
      </w:pPr>
      <w:r w:rsidRPr="00E005CE">
        <w:rPr>
          <w:b/>
          <w:bCs/>
          <w:color w:val="0070C0"/>
          <w:sz w:val="22"/>
          <w:szCs w:val="22"/>
          <w:lang w:val="pl-PL" w:eastAsia="ar-SA"/>
        </w:rPr>
        <w:t>Odpowiedź:</w:t>
      </w:r>
      <w:r w:rsidR="00EF2E15" w:rsidRPr="00E005CE">
        <w:rPr>
          <w:b/>
          <w:bCs/>
          <w:color w:val="0070C0"/>
          <w:sz w:val="22"/>
          <w:szCs w:val="22"/>
          <w:lang w:val="pl-PL" w:eastAsia="ar-SA"/>
        </w:rPr>
        <w:t xml:space="preserve"> NIE</w:t>
      </w:r>
    </w:p>
    <w:p w14:paraId="2464320D"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34</w:t>
      </w:r>
    </w:p>
    <w:p w14:paraId="32E0E99A" w14:textId="22BC51F6" w:rsidR="009C1362" w:rsidRDefault="009C1362" w:rsidP="009C1362">
      <w:pPr>
        <w:numPr>
          <w:ilvl w:val="0"/>
          <w:numId w:val="3"/>
        </w:numPr>
        <w:suppressAutoHyphens/>
        <w:autoSpaceDN w:val="0"/>
        <w:spacing w:before="100" w:after="100"/>
        <w:rPr>
          <w:sz w:val="22"/>
          <w:szCs w:val="22"/>
          <w:lang w:val="pl-PL" w:eastAsia="ar-SA"/>
        </w:rPr>
      </w:pPr>
      <w:r w:rsidRPr="009C1362">
        <w:rPr>
          <w:sz w:val="22"/>
          <w:szCs w:val="22"/>
          <w:lang w:val="pl-PL" w:eastAsia="ar-SA"/>
        </w:rPr>
        <w:t>Czy zamawiający dopuszcza ubrania wykonany z włókniny polipropylenowej SMS 35 g/m2 z powłoką antystatyczną, nie zawierający lateksu?</w:t>
      </w:r>
    </w:p>
    <w:p w14:paraId="2DA11D50" w14:textId="6750FDFE" w:rsidR="009C1362" w:rsidRPr="00E005CE" w:rsidRDefault="009C1362" w:rsidP="009C1362">
      <w:pPr>
        <w:suppressAutoHyphens/>
        <w:autoSpaceDN w:val="0"/>
        <w:spacing w:before="100" w:after="100"/>
        <w:rPr>
          <w:color w:val="0070C0"/>
          <w:sz w:val="22"/>
          <w:szCs w:val="22"/>
          <w:lang w:val="pl-PL" w:eastAsia="ar-SA"/>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DE616B" w:rsidRPr="00E005CE">
        <w:rPr>
          <w:b/>
          <w:bCs/>
          <w:color w:val="0070C0"/>
          <w:sz w:val="22"/>
          <w:szCs w:val="22"/>
          <w:lang w:val="pl-PL" w:eastAsia="ar-SA"/>
        </w:rPr>
        <w:t>NIE</w:t>
      </w:r>
    </w:p>
    <w:p w14:paraId="796E7A5B" w14:textId="77777777" w:rsidR="009C1362" w:rsidRPr="009C1362" w:rsidRDefault="009C1362" w:rsidP="009C1362">
      <w:pPr>
        <w:numPr>
          <w:ilvl w:val="0"/>
          <w:numId w:val="3"/>
        </w:numPr>
        <w:suppressAutoHyphens/>
        <w:autoSpaceDE w:val="0"/>
        <w:autoSpaceDN w:val="0"/>
        <w:rPr>
          <w:sz w:val="22"/>
          <w:szCs w:val="22"/>
          <w:lang w:val="pl-PL" w:eastAsia="pl-PL"/>
        </w:rPr>
      </w:pPr>
      <w:r w:rsidRPr="009C1362">
        <w:rPr>
          <w:sz w:val="22"/>
          <w:szCs w:val="22"/>
          <w:lang w:val="pl-PL" w:eastAsia="pl-PL"/>
        </w:rPr>
        <w:t>Czy zamawiający dopuszcza : bluza z okrągłym wycięciem pod szyją, krótkim rękawem i przednimi kieszeniami; spodnie z paskiem do regulacji oraz z tylną kieszenią.</w:t>
      </w:r>
    </w:p>
    <w:p w14:paraId="1E58E4DB" w14:textId="292CEEEA" w:rsidR="009C1362" w:rsidRPr="00E005CE" w:rsidRDefault="009C1362" w:rsidP="009C1362">
      <w:pPr>
        <w:autoSpaceDE w:val="0"/>
        <w:autoSpaceDN w:val="0"/>
        <w:rPr>
          <w:color w:val="0070C0"/>
          <w:sz w:val="22"/>
          <w:szCs w:val="22"/>
          <w:lang w:val="pl-PL" w:eastAsia="pl-PL"/>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DE616B" w:rsidRPr="00E005CE">
        <w:rPr>
          <w:b/>
          <w:bCs/>
          <w:color w:val="0070C0"/>
          <w:sz w:val="22"/>
          <w:szCs w:val="22"/>
          <w:lang w:val="pl-PL" w:eastAsia="ar-SA"/>
        </w:rPr>
        <w:t>TAK</w:t>
      </w:r>
    </w:p>
    <w:p w14:paraId="53505955" w14:textId="77777777" w:rsidR="009C1362" w:rsidRPr="009C1362" w:rsidRDefault="009C1362" w:rsidP="009C1362">
      <w:pPr>
        <w:autoSpaceDE w:val="0"/>
        <w:autoSpaceDN w:val="0"/>
        <w:rPr>
          <w:sz w:val="22"/>
          <w:szCs w:val="22"/>
          <w:lang w:val="pl-PL" w:eastAsia="pl-PL"/>
        </w:rPr>
      </w:pPr>
      <w:r w:rsidRPr="009C1362">
        <w:rPr>
          <w:sz w:val="22"/>
          <w:szCs w:val="22"/>
          <w:lang w:val="pl-PL" w:eastAsia="pl-PL"/>
        </w:rPr>
        <w:t>Pakiet 37, poz. 1</w:t>
      </w:r>
    </w:p>
    <w:p w14:paraId="4C7FFF6C" w14:textId="77777777" w:rsidR="009C1362" w:rsidRPr="009C1362" w:rsidRDefault="009C1362" w:rsidP="009C1362">
      <w:pPr>
        <w:autoSpaceDE w:val="0"/>
        <w:autoSpaceDN w:val="0"/>
        <w:rPr>
          <w:sz w:val="22"/>
          <w:szCs w:val="22"/>
          <w:lang w:val="pl-PL" w:eastAsia="pl-PL"/>
        </w:rPr>
      </w:pPr>
      <w:r w:rsidRPr="009C1362">
        <w:rPr>
          <w:sz w:val="22"/>
          <w:szCs w:val="22"/>
          <w:lang w:val="pl-PL" w:eastAsia="pl-PL"/>
        </w:rPr>
        <w:t>Czy zamawiający dopuści opakowanie foliowe?</w:t>
      </w:r>
    </w:p>
    <w:p w14:paraId="6576C180" w14:textId="3BD6413A" w:rsidR="009C1362" w:rsidRPr="00E005CE" w:rsidRDefault="009C1362" w:rsidP="009C1362">
      <w:pPr>
        <w:autoSpaceDE w:val="0"/>
        <w:autoSpaceDN w:val="0"/>
        <w:rPr>
          <w:color w:val="0070C0"/>
          <w:sz w:val="22"/>
          <w:szCs w:val="22"/>
          <w:lang w:val="pl-PL" w:eastAsia="pl-PL"/>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DE616B" w:rsidRPr="00E005CE">
        <w:rPr>
          <w:b/>
          <w:bCs/>
          <w:color w:val="0070C0"/>
          <w:sz w:val="22"/>
          <w:szCs w:val="22"/>
          <w:lang w:val="pl-PL" w:eastAsia="ar-SA"/>
        </w:rPr>
        <w:t>NIE</w:t>
      </w:r>
    </w:p>
    <w:p w14:paraId="17EA4197" w14:textId="77777777" w:rsidR="009C1362" w:rsidRPr="009C1362" w:rsidRDefault="009C1362" w:rsidP="009C1362">
      <w:pPr>
        <w:autoSpaceDE w:val="0"/>
        <w:autoSpaceDN w:val="0"/>
        <w:rPr>
          <w:sz w:val="22"/>
          <w:szCs w:val="22"/>
          <w:lang w:val="pl-PL" w:eastAsia="pl-PL"/>
        </w:rPr>
      </w:pPr>
      <w:r w:rsidRPr="009C1362">
        <w:rPr>
          <w:sz w:val="22"/>
          <w:szCs w:val="22"/>
          <w:lang w:val="pl-PL" w:eastAsia="pl-PL"/>
        </w:rPr>
        <w:t>Pakiet 37 poz. 2</w:t>
      </w:r>
    </w:p>
    <w:p w14:paraId="10E2FB86" w14:textId="77777777" w:rsidR="009C1362" w:rsidRPr="009C1362" w:rsidRDefault="009C1362" w:rsidP="009C1362">
      <w:pPr>
        <w:autoSpaceDE w:val="0"/>
        <w:autoSpaceDN w:val="0"/>
        <w:rPr>
          <w:sz w:val="22"/>
          <w:szCs w:val="22"/>
          <w:lang w:val="pl-PL" w:eastAsia="pl-PL"/>
        </w:rPr>
      </w:pPr>
      <w:r w:rsidRPr="009C1362">
        <w:rPr>
          <w:sz w:val="22"/>
          <w:szCs w:val="22"/>
          <w:lang w:val="pl-PL" w:eastAsia="pl-PL"/>
        </w:rPr>
        <w:t xml:space="preserve">Czy zamawiający dopuści opakowanie po 100 </w:t>
      </w:r>
      <w:proofErr w:type="spellStart"/>
      <w:r w:rsidRPr="009C1362">
        <w:rPr>
          <w:sz w:val="22"/>
          <w:szCs w:val="22"/>
          <w:lang w:val="pl-PL" w:eastAsia="pl-PL"/>
        </w:rPr>
        <w:t>szt</w:t>
      </w:r>
      <w:proofErr w:type="spellEnd"/>
      <w:r w:rsidRPr="009C1362">
        <w:rPr>
          <w:sz w:val="22"/>
          <w:szCs w:val="22"/>
          <w:lang w:val="pl-PL" w:eastAsia="pl-PL"/>
        </w:rPr>
        <w:t xml:space="preserve"> z przeliczeniem?</w:t>
      </w:r>
    </w:p>
    <w:p w14:paraId="6ED809F6" w14:textId="25912D15" w:rsidR="009C1362" w:rsidRPr="00E005CE" w:rsidRDefault="000D7037" w:rsidP="009C1362">
      <w:pPr>
        <w:suppressAutoHyphens/>
        <w:jc w:val="both"/>
        <w:rPr>
          <w:color w:val="0070C0"/>
          <w:sz w:val="22"/>
          <w:szCs w:val="22"/>
          <w:lang w:val="pl-PL" w:eastAsia="ar-SA"/>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EF2E15" w:rsidRPr="00E005CE">
        <w:rPr>
          <w:b/>
          <w:bCs/>
          <w:color w:val="0070C0"/>
          <w:sz w:val="22"/>
          <w:szCs w:val="22"/>
          <w:lang w:val="pl-PL" w:eastAsia="ar-SA"/>
        </w:rPr>
        <w:t>NIE</w:t>
      </w:r>
    </w:p>
    <w:p w14:paraId="71030ABD" w14:textId="77777777" w:rsidR="009C1362" w:rsidRPr="009C1362" w:rsidRDefault="009C1362" w:rsidP="009C1362">
      <w:pPr>
        <w:suppressAutoHyphens/>
        <w:jc w:val="both"/>
        <w:rPr>
          <w:sz w:val="22"/>
          <w:szCs w:val="22"/>
          <w:lang w:val="pl-PL" w:eastAsia="ar-SA"/>
        </w:rPr>
      </w:pPr>
      <w:r w:rsidRPr="009C1362">
        <w:rPr>
          <w:sz w:val="22"/>
          <w:szCs w:val="22"/>
          <w:lang w:val="pl-PL" w:eastAsia="ar-SA"/>
        </w:rPr>
        <w:t>Pakiet 38</w:t>
      </w:r>
    </w:p>
    <w:p w14:paraId="1CBFF5EA" w14:textId="65B135B1" w:rsidR="009C1362" w:rsidRDefault="009C1362" w:rsidP="009C1362">
      <w:pPr>
        <w:numPr>
          <w:ilvl w:val="0"/>
          <w:numId w:val="4"/>
        </w:numPr>
        <w:suppressAutoHyphens/>
        <w:autoSpaceDN w:val="0"/>
        <w:jc w:val="both"/>
        <w:textAlignment w:val="baseline"/>
        <w:rPr>
          <w:kern w:val="3"/>
          <w:sz w:val="22"/>
          <w:szCs w:val="22"/>
          <w:lang w:val="pl-PL" w:eastAsia="zh-CN"/>
        </w:rPr>
      </w:pPr>
      <w:r w:rsidRPr="009C1362">
        <w:rPr>
          <w:kern w:val="3"/>
          <w:sz w:val="22"/>
          <w:szCs w:val="22"/>
          <w:lang w:val="pl-PL" w:eastAsia="zh-CN"/>
        </w:rPr>
        <w:t>Czy zamawiający dopuści czepek typu furażerka, z lamówką około 8 mm, przechodzącą z tyłu w troki, wiązany na troki, niesterylny, wykonany z włókniny polipropylenowej, o gramaturze 25 g/m2,z warstwą pochłaniającą pot w przedniej części o długości ok. 32 cm i wysokości 5 cm, troki o dł. Ok. 46 cm, głębokość czepka ok. 13 cm, denko o wymiarach ok. 20 cm x  12,5 cm, w kolorze niebieskim, rozmiar uniwersalny?</w:t>
      </w:r>
    </w:p>
    <w:p w14:paraId="5A65A5C9" w14:textId="4D7B3E64" w:rsidR="000D7037" w:rsidRPr="00E005CE" w:rsidRDefault="000D7037" w:rsidP="000D7037">
      <w:pPr>
        <w:suppressAutoHyphens/>
        <w:autoSpaceDN w:val="0"/>
        <w:jc w:val="both"/>
        <w:textAlignment w:val="baseline"/>
        <w:rPr>
          <w:color w:val="0070C0"/>
          <w:kern w:val="3"/>
          <w:sz w:val="22"/>
          <w:szCs w:val="22"/>
          <w:lang w:val="pl-PL" w:eastAsia="zh-CN"/>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8A7F50" w:rsidRPr="00E005CE">
        <w:rPr>
          <w:b/>
          <w:bCs/>
          <w:color w:val="0070C0"/>
          <w:sz w:val="22"/>
          <w:szCs w:val="22"/>
          <w:lang w:val="pl-PL" w:eastAsia="ar-SA"/>
        </w:rPr>
        <w:t>NIE</w:t>
      </w:r>
    </w:p>
    <w:p w14:paraId="0B49D23A" w14:textId="77777777" w:rsidR="009C1362" w:rsidRPr="009C1362" w:rsidRDefault="009C1362" w:rsidP="009C1362">
      <w:pPr>
        <w:numPr>
          <w:ilvl w:val="0"/>
          <w:numId w:val="4"/>
        </w:numPr>
        <w:suppressAutoHyphens/>
        <w:jc w:val="both"/>
        <w:rPr>
          <w:sz w:val="22"/>
          <w:szCs w:val="22"/>
          <w:lang w:val="pl-PL" w:eastAsia="ar-SA"/>
        </w:rPr>
      </w:pPr>
      <w:r w:rsidRPr="009C1362">
        <w:rPr>
          <w:sz w:val="22"/>
          <w:szCs w:val="22"/>
          <w:lang w:val="pl-PL" w:eastAsia="ar-SA"/>
        </w:rPr>
        <w:t>Czy zamawiający oczekuje opakowań po 100 szt.?</w:t>
      </w:r>
    </w:p>
    <w:p w14:paraId="46197777" w14:textId="0C157246" w:rsidR="002F4D6A" w:rsidRPr="00E005CE" w:rsidRDefault="000D7037" w:rsidP="009C1362">
      <w:pPr>
        <w:rPr>
          <w:color w:val="0070C0"/>
          <w:sz w:val="22"/>
          <w:szCs w:val="22"/>
        </w:rPr>
      </w:pPr>
      <w:r w:rsidRPr="00E005CE">
        <w:rPr>
          <w:b/>
          <w:bCs/>
          <w:color w:val="0070C0"/>
          <w:sz w:val="22"/>
          <w:szCs w:val="22"/>
          <w:lang w:val="pl-PL" w:eastAsia="ar-SA"/>
        </w:rPr>
        <w:t>Odpowiedź:</w:t>
      </w:r>
      <w:r w:rsidR="00E005CE" w:rsidRPr="00E005CE">
        <w:rPr>
          <w:b/>
          <w:bCs/>
          <w:color w:val="0070C0"/>
          <w:sz w:val="22"/>
          <w:szCs w:val="22"/>
          <w:lang w:val="pl-PL" w:eastAsia="ar-SA"/>
        </w:rPr>
        <w:t xml:space="preserve"> </w:t>
      </w:r>
      <w:r w:rsidR="00C93437" w:rsidRPr="00E005CE">
        <w:rPr>
          <w:b/>
          <w:bCs/>
          <w:color w:val="0070C0"/>
          <w:sz w:val="22"/>
          <w:szCs w:val="22"/>
          <w:lang w:val="pl-PL" w:eastAsia="ar-SA"/>
        </w:rPr>
        <w:t>NIE</w:t>
      </w:r>
    </w:p>
    <w:sectPr w:rsidR="002F4D6A" w:rsidRPr="00E005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057D33"/>
    <w:multiLevelType w:val="hybridMultilevel"/>
    <w:tmpl w:val="BA9203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F236491"/>
    <w:multiLevelType w:val="hybridMultilevel"/>
    <w:tmpl w:val="C2FCB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6A90EF9"/>
    <w:multiLevelType w:val="multilevel"/>
    <w:tmpl w:val="3E5250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7E415C60"/>
    <w:multiLevelType w:val="hybridMultilevel"/>
    <w:tmpl w:val="3C8C48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362"/>
    <w:rsid w:val="00053453"/>
    <w:rsid w:val="000D7037"/>
    <w:rsid w:val="00293A66"/>
    <w:rsid w:val="002F4D6A"/>
    <w:rsid w:val="00786915"/>
    <w:rsid w:val="008A7F50"/>
    <w:rsid w:val="00942F32"/>
    <w:rsid w:val="009C1362"/>
    <w:rsid w:val="00C7180F"/>
    <w:rsid w:val="00C93437"/>
    <w:rsid w:val="00CA19FE"/>
    <w:rsid w:val="00D259CF"/>
    <w:rsid w:val="00DC6C22"/>
    <w:rsid w:val="00DE616B"/>
    <w:rsid w:val="00E005CE"/>
    <w:rsid w:val="00EF2E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8857"/>
  <w15:chartTrackingRefBased/>
  <w15:docId w15:val="{0A8DE760-5CB3-4BFE-B068-0AAFCAE3E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1362"/>
    <w:pPr>
      <w:spacing w:after="0" w:line="240" w:lineRule="auto"/>
    </w:pPr>
    <w:rPr>
      <w:rFonts w:ascii="Times New Roman" w:eastAsia="Times New Roman" w:hAnsi="Times New Roman" w:cs="Times New Roman"/>
      <w:sz w:val="24"/>
      <w:szCs w:val="24"/>
      <w:lang w:val="sv-SE" w:eastAsia="sv-S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1066</Words>
  <Characters>6401</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2021-01-13T08:47:00Z</dcterms:created>
  <dcterms:modified xsi:type="dcterms:W3CDTF">2021-01-13T08:47:00Z</dcterms:modified>
</cp:coreProperties>
</file>